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21C3" w14:textId="77777777" w:rsidR="00C56722" w:rsidRDefault="00C56722" w:rsidP="00C56722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463D3AB0" w14:textId="77777777" w:rsidR="00446632" w:rsidRPr="00230FCA" w:rsidRDefault="00C56722" w:rsidP="00C56722">
      <w:pPr>
        <w:suppressAutoHyphens/>
        <w:spacing w:after="0" w:line="240" w:lineRule="auto"/>
        <w:jc w:val="center"/>
        <w:rPr>
          <w:rFonts w:eastAsia="Arial" w:cstheme="minorHAnsi"/>
          <w:b/>
          <w:sz w:val="24"/>
          <w:u w:val="single"/>
        </w:rPr>
      </w:pPr>
      <w:r w:rsidRPr="00230FCA">
        <w:rPr>
          <w:rFonts w:eastAsia="Arial" w:cstheme="minorHAnsi"/>
          <w:b/>
          <w:sz w:val="24"/>
          <w:u w:val="single"/>
        </w:rPr>
        <w:t xml:space="preserve">Acordo de Cooperação </w:t>
      </w:r>
      <w:r w:rsidR="00446632" w:rsidRPr="00230FCA">
        <w:rPr>
          <w:rFonts w:eastAsia="Arial" w:cstheme="minorHAnsi"/>
          <w:b/>
          <w:sz w:val="24"/>
          <w:u w:val="single"/>
        </w:rPr>
        <w:t xml:space="preserve">com Organizações da Sociedade Civil – OSC - </w:t>
      </w:r>
    </w:p>
    <w:p w14:paraId="36014DBA" w14:textId="77777777" w:rsidR="00C56722" w:rsidRPr="00230FCA" w:rsidRDefault="00C56722" w:rsidP="00C56722">
      <w:pPr>
        <w:suppressAutoHyphens/>
        <w:spacing w:after="0" w:line="240" w:lineRule="auto"/>
        <w:jc w:val="center"/>
        <w:rPr>
          <w:rFonts w:eastAsia="Arial" w:cstheme="minorHAnsi"/>
          <w:b/>
          <w:sz w:val="24"/>
          <w:u w:val="single"/>
        </w:rPr>
      </w:pPr>
      <w:proofErr w:type="spellStart"/>
      <w:r w:rsidRPr="00230FCA">
        <w:rPr>
          <w:rFonts w:eastAsia="Arial" w:cstheme="minorHAnsi"/>
          <w:b/>
          <w:sz w:val="24"/>
          <w:u w:val="single"/>
        </w:rPr>
        <w:t>Check</w:t>
      </w:r>
      <w:proofErr w:type="spellEnd"/>
      <w:r w:rsidRPr="00230FCA">
        <w:rPr>
          <w:rFonts w:eastAsia="Arial" w:cstheme="minorHAnsi"/>
          <w:b/>
          <w:sz w:val="24"/>
          <w:u w:val="single"/>
        </w:rPr>
        <w:t xml:space="preserve"> </w:t>
      </w:r>
      <w:proofErr w:type="spellStart"/>
      <w:r w:rsidRPr="00230FCA">
        <w:rPr>
          <w:rFonts w:eastAsia="Arial" w:cstheme="minorHAnsi"/>
          <w:b/>
          <w:sz w:val="24"/>
          <w:u w:val="single"/>
        </w:rPr>
        <w:t>List</w:t>
      </w:r>
      <w:proofErr w:type="spellEnd"/>
    </w:p>
    <w:p w14:paraId="6B0F9F9A" w14:textId="77777777" w:rsidR="00C56722" w:rsidRPr="00230FCA" w:rsidRDefault="00C56722" w:rsidP="00C56722">
      <w:pPr>
        <w:suppressAutoHyphens/>
        <w:spacing w:after="0" w:line="240" w:lineRule="auto"/>
        <w:jc w:val="both"/>
        <w:rPr>
          <w:rFonts w:eastAsia="Arial" w:cstheme="minorHAnsi"/>
          <w:sz w:val="24"/>
        </w:rPr>
      </w:pPr>
    </w:p>
    <w:p w14:paraId="516AB847" w14:textId="77777777" w:rsidR="00C56722" w:rsidRPr="00230FCA" w:rsidRDefault="00C56722" w:rsidP="00C56722">
      <w:pPr>
        <w:suppressAutoHyphens/>
        <w:spacing w:after="0" w:line="240" w:lineRule="auto"/>
        <w:jc w:val="both"/>
        <w:rPr>
          <w:rFonts w:eastAsia="Arial" w:cstheme="minorHAnsi"/>
        </w:rPr>
      </w:pPr>
      <w:r w:rsidRPr="00230FCA">
        <w:rPr>
          <w:rFonts w:eastAsia="Arial" w:cstheme="minorHAnsi"/>
        </w:rPr>
        <w:t>O processo, do tipo “Convênios: Formalização/Alteração sem repasse de recursos” deve ser aberto no SEI e encaminhado eletronicamente para a CRI.</w:t>
      </w:r>
    </w:p>
    <w:p w14:paraId="062C53D6" w14:textId="77777777" w:rsidR="00446632" w:rsidRPr="00230FCA" w:rsidRDefault="00446632" w:rsidP="00C56722">
      <w:pPr>
        <w:suppressAutoHyphens/>
        <w:spacing w:after="0" w:line="240" w:lineRule="auto"/>
        <w:jc w:val="both"/>
        <w:rPr>
          <w:rFonts w:eastAsia="Arial" w:cstheme="minorHAnsi"/>
        </w:rPr>
      </w:pPr>
    </w:p>
    <w:p w14:paraId="6D98FCA0" w14:textId="77777777" w:rsidR="00446632" w:rsidRPr="00230FCA" w:rsidRDefault="00446632" w:rsidP="00C56722">
      <w:pPr>
        <w:suppressAutoHyphens/>
        <w:spacing w:after="0" w:line="240" w:lineRule="auto"/>
        <w:jc w:val="both"/>
        <w:rPr>
          <w:rFonts w:eastAsia="Arial" w:cstheme="minorHAnsi"/>
        </w:rPr>
      </w:pPr>
      <w:r w:rsidRPr="00230FCA">
        <w:rPr>
          <w:rFonts w:eastAsia="Arial" w:cstheme="minorHAnsi"/>
        </w:rPr>
        <w:t xml:space="preserve">Em se tratando de acordo de cooperação (OSC) </w:t>
      </w:r>
      <w:r w:rsidR="007F127D" w:rsidRPr="00230FCA">
        <w:rPr>
          <w:rFonts w:eastAsia="Arial" w:cstheme="minorHAnsi"/>
        </w:rPr>
        <w:t xml:space="preserve">cujo objeto </w:t>
      </w:r>
      <w:r w:rsidR="00CC48E3" w:rsidRPr="00230FCA">
        <w:rPr>
          <w:rFonts w:eastAsia="Arial" w:cstheme="minorHAnsi"/>
        </w:rPr>
        <w:t xml:space="preserve">envolva </w:t>
      </w:r>
      <w:r w:rsidR="003A5B5C" w:rsidRPr="00230FCA">
        <w:rPr>
          <w:rFonts w:eastAsia="Arial" w:cstheme="minorHAnsi"/>
          <w:b/>
          <w:u w:val="single"/>
        </w:rPr>
        <w:t>comodato, doação de bens ou outra forma de compartilhamento de recurso patrimonial</w:t>
      </w:r>
      <w:r w:rsidR="003A5B5C" w:rsidRPr="00230FCA">
        <w:rPr>
          <w:rFonts w:eastAsia="Arial" w:cstheme="minorHAnsi"/>
        </w:rPr>
        <w:t>, o processo de formalização do acordo de cooperação deve ser precedido de chamamento público, ou de sua declaração de dispensa ou inexigibilidade.</w:t>
      </w:r>
    </w:p>
    <w:p w14:paraId="212075B2" w14:textId="77777777" w:rsidR="003A5B5C" w:rsidRPr="00230FCA" w:rsidRDefault="003A5B5C" w:rsidP="00C56722">
      <w:pPr>
        <w:suppressAutoHyphens/>
        <w:spacing w:after="0" w:line="240" w:lineRule="auto"/>
        <w:jc w:val="both"/>
        <w:rPr>
          <w:rFonts w:eastAsia="Arial" w:cstheme="minorHAnsi"/>
        </w:rPr>
      </w:pPr>
    </w:p>
    <w:tbl>
      <w:tblPr>
        <w:tblW w:w="0" w:type="auto"/>
        <w:tblInd w:w="108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0"/>
        <w:gridCol w:w="982"/>
        <w:gridCol w:w="974"/>
      </w:tblGrid>
      <w:tr w:rsidR="003A5B5C" w:rsidRPr="00230FCA" w14:paraId="5A3F518F" w14:textId="77777777" w:rsidTr="003A5B5C"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4FF2F8" w14:textId="77777777" w:rsidR="003A5B5C" w:rsidRPr="00230FCA" w:rsidRDefault="003A5B5C" w:rsidP="00952E30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230FCA">
              <w:rPr>
                <w:rFonts w:eastAsia="Times New Roman" w:cstheme="minorHAnsi"/>
              </w:rPr>
              <w:t>FORMALIZAÇÃO DO CHAMAMENTO PÚBLICO (OSC)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72914F9" w14:textId="77777777" w:rsidR="003A5B5C" w:rsidRPr="00230FCA" w:rsidRDefault="003A5B5C" w:rsidP="00952E30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230FCA">
              <w:rPr>
                <w:rFonts w:eastAsia="Times New Roman" w:cstheme="minorHAnsi"/>
              </w:rPr>
              <w:t>Consta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16581F" w14:textId="77777777" w:rsidR="003A5B5C" w:rsidRPr="00230FCA" w:rsidRDefault="003A5B5C" w:rsidP="00952E30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230FCA">
              <w:rPr>
                <w:rFonts w:eastAsia="Times New Roman" w:cstheme="minorHAnsi"/>
              </w:rPr>
              <w:t>Não consta</w:t>
            </w:r>
          </w:p>
        </w:tc>
      </w:tr>
      <w:tr w:rsidR="003A5B5C" w:rsidRPr="00230FCA" w14:paraId="3E8A850F" w14:textId="77777777" w:rsidTr="003A5B5C">
        <w:tc>
          <w:tcPr>
            <w:tcW w:w="6440" w:type="dxa"/>
            <w:tcBorders>
              <w:top w:val="nil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A28D2E9" w14:textId="77777777" w:rsidR="003A5B5C" w:rsidRPr="00230FCA" w:rsidRDefault="003A5B5C" w:rsidP="00952E30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230FCA">
              <w:rPr>
                <w:rFonts w:eastAsia="Times New Roman" w:cstheme="minorHAnsi"/>
              </w:rPr>
              <w:t>Documentos/Requisitos</w:t>
            </w:r>
          </w:p>
        </w:tc>
        <w:tc>
          <w:tcPr>
            <w:tcW w:w="982" w:type="dxa"/>
            <w:vMerge/>
            <w:tcBorders>
              <w:top w:val="nil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300711" w14:textId="77777777" w:rsidR="003A5B5C" w:rsidRPr="00230FCA" w:rsidRDefault="003A5B5C" w:rsidP="00952E30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C8BE986" w14:textId="77777777" w:rsidR="003A5B5C" w:rsidRPr="00230FCA" w:rsidRDefault="003A5B5C" w:rsidP="00952E30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3A5B5C" w:rsidRPr="00230FCA" w14:paraId="1CAEE311" w14:textId="77777777" w:rsidTr="003A5B5C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31F5FF2" w14:textId="271CDCFA" w:rsidR="003A5B5C" w:rsidRPr="009140DC" w:rsidRDefault="009140DC" w:rsidP="00952E30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9140DC">
              <w:rPr>
                <w:rFonts w:cstheme="minorHAnsi"/>
              </w:rPr>
              <w:t>Termo de Abertura de Processo (documento SEI, do tipo, “Termo” conforme texto disponível no site). Solicita-se que o Diretor do Campus/Pró-Reitor da Unidade que assine o documento</w:t>
            </w:r>
            <w:r w:rsidRPr="009140DC">
              <w:rPr>
                <w:rFonts w:eastAsia="Times New Roman" w:cstheme="minorHAnsi"/>
              </w:rPr>
              <w:t>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5B0BC67" w14:textId="77777777" w:rsidR="003A5B5C" w:rsidRPr="00230FCA" w:rsidRDefault="003A5B5C" w:rsidP="00952E30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8388E11" w14:textId="77777777" w:rsidR="003A5B5C" w:rsidRPr="00230FCA" w:rsidRDefault="003A5B5C" w:rsidP="00952E30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9140DC" w:rsidRPr="00230FCA" w14:paraId="02202230" w14:textId="77777777" w:rsidTr="003A5B5C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5CE8EC93" w14:textId="5472811E" w:rsidR="009140DC" w:rsidRPr="00230FCA" w:rsidRDefault="009140DC" w:rsidP="00952E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30FCA">
              <w:rPr>
                <w:rFonts w:eastAsia="Times New Roman" w:cstheme="minorHAnsi"/>
              </w:rPr>
              <w:t>Justificativa (documento disponível no SEI), apresentando o chamamento público que se pretende realizar e justificando o pedido, de forma que fique evidenciado o interesse institucional. Solicita-se ao coordenador da parceria e o Diretor do Campus</w:t>
            </w:r>
            <w:r>
              <w:rPr>
                <w:rFonts w:eastAsia="Times New Roman" w:cstheme="minorHAnsi"/>
              </w:rPr>
              <w:t>/Pró-Reitor de Unidade</w:t>
            </w:r>
            <w:r w:rsidRPr="00230FCA">
              <w:rPr>
                <w:rFonts w:eastAsia="Times New Roman" w:cstheme="minorHAnsi"/>
              </w:rPr>
              <w:t xml:space="preserve"> que assinem o documento.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EC8AB40" w14:textId="77777777" w:rsidR="009140DC" w:rsidRPr="00230FCA" w:rsidRDefault="009140DC" w:rsidP="00952E30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35EAD03" w14:textId="77777777" w:rsidR="009140DC" w:rsidRPr="00230FCA" w:rsidRDefault="009140DC" w:rsidP="00952E30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3A5B5C" w:rsidRPr="00230FCA" w14:paraId="35DD8417" w14:textId="77777777" w:rsidTr="003A5B5C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49C230" w14:textId="77777777" w:rsidR="003A5B5C" w:rsidRPr="00230FCA" w:rsidRDefault="003A5B5C" w:rsidP="00952E30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30FCA">
              <w:rPr>
                <w:rFonts w:eastAsia="Times New Roman" w:cstheme="minorHAnsi"/>
              </w:rPr>
              <w:t>Minuta do Edital de Chamamento Público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ABA26D" w14:textId="77777777" w:rsidR="003A5B5C" w:rsidRPr="00230FCA" w:rsidRDefault="003A5B5C" w:rsidP="00952E30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82F428" w14:textId="77777777" w:rsidR="003A5B5C" w:rsidRPr="00230FCA" w:rsidRDefault="003A5B5C" w:rsidP="00952E30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3A5B5C" w:rsidRPr="00230FCA" w14:paraId="36AC2657" w14:textId="77777777" w:rsidTr="003A5B5C">
        <w:trPr>
          <w:trHeight w:val="1"/>
        </w:trPr>
        <w:tc>
          <w:tcPr>
            <w:tcW w:w="8396" w:type="dxa"/>
            <w:gridSpan w:val="3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E212CDE" w14:textId="5646984B" w:rsidR="00651132" w:rsidRPr="00230FCA" w:rsidRDefault="003A5B5C" w:rsidP="003A5B5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230FCA">
              <w:rPr>
                <w:rFonts w:eastAsia="Times New Roman" w:cstheme="minorHAnsi"/>
                <w:b/>
              </w:rPr>
              <w:t xml:space="preserve">O processo deve ser enviado à </w:t>
            </w:r>
            <w:r w:rsidR="003174A6">
              <w:rPr>
                <w:rFonts w:eastAsia="Times New Roman" w:cstheme="minorHAnsi"/>
                <w:b/>
              </w:rPr>
              <w:t>D</w:t>
            </w:r>
            <w:r w:rsidRPr="00230FCA">
              <w:rPr>
                <w:rFonts w:eastAsia="Times New Roman" w:cstheme="minorHAnsi"/>
                <w:b/>
              </w:rPr>
              <w:t xml:space="preserve">RI que, após análise, </w:t>
            </w:r>
            <w:r w:rsidR="00651132" w:rsidRPr="00230FCA">
              <w:rPr>
                <w:rFonts w:eastAsia="Times New Roman" w:cstheme="minorHAnsi"/>
                <w:b/>
              </w:rPr>
              <w:t>destin</w:t>
            </w:r>
            <w:r w:rsidRPr="00230FCA">
              <w:rPr>
                <w:rFonts w:eastAsia="Times New Roman" w:cstheme="minorHAnsi"/>
                <w:b/>
              </w:rPr>
              <w:t>ará o processo à Diretoria de Expediente para encaminhamento à Procuradoria Federal. Havendo aprovação da minuta</w:t>
            </w:r>
            <w:r w:rsidR="00651132" w:rsidRPr="00230FCA">
              <w:rPr>
                <w:rFonts w:eastAsia="Times New Roman" w:cstheme="minorHAnsi"/>
                <w:b/>
              </w:rPr>
              <w:t xml:space="preserve"> pela Procuradoria</w:t>
            </w:r>
            <w:r w:rsidRPr="00230FCA">
              <w:rPr>
                <w:rFonts w:eastAsia="Times New Roman" w:cstheme="minorHAnsi"/>
                <w:b/>
              </w:rPr>
              <w:t xml:space="preserve">, o edital deverá ser publicado e o processo instruído com todos os documentos pertinentes à realização do certame. </w:t>
            </w:r>
          </w:p>
          <w:p w14:paraId="29C2F134" w14:textId="77777777" w:rsidR="003A5B5C" w:rsidRPr="00230FCA" w:rsidRDefault="00651132" w:rsidP="003A5B5C">
            <w:pPr>
              <w:suppressAutoHyphens/>
              <w:spacing w:after="0" w:line="240" w:lineRule="auto"/>
              <w:jc w:val="both"/>
              <w:rPr>
                <w:rFonts w:eastAsia="Calibri" w:cstheme="minorHAnsi"/>
              </w:rPr>
            </w:pPr>
            <w:r w:rsidRPr="00230FCA">
              <w:rPr>
                <w:rFonts w:eastAsia="Times New Roman" w:cstheme="minorHAnsi"/>
                <w:b/>
              </w:rPr>
              <w:t>Ocorrendo dispensa/inexigibilidade de chamamento público, observar as orientações abaixo para formalização do acordo de cooperação, sendo que, adicionalmente, o processo deve ser instruído com o termo de dispensa/inexigibilidade de chamamento público.</w:t>
            </w:r>
          </w:p>
        </w:tc>
      </w:tr>
    </w:tbl>
    <w:p w14:paraId="0547B844" w14:textId="77777777" w:rsidR="003A5B5C" w:rsidRPr="00230FCA" w:rsidRDefault="003A5B5C" w:rsidP="00C56722">
      <w:pPr>
        <w:suppressAutoHyphens/>
        <w:spacing w:after="0" w:line="240" w:lineRule="auto"/>
        <w:jc w:val="both"/>
        <w:rPr>
          <w:rFonts w:eastAsia="Arial" w:cstheme="minorHAnsi"/>
        </w:rPr>
      </w:pPr>
    </w:p>
    <w:p w14:paraId="2B74C852" w14:textId="77777777" w:rsidR="00C56722" w:rsidRPr="00230FCA" w:rsidRDefault="00C56722" w:rsidP="00C56722">
      <w:pPr>
        <w:suppressAutoHyphens/>
        <w:spacing w:after="0" w:line="240" w:lineRule="auto"/>
        <w:rPr>
          <w:rFonts w:eastAsia="Arial" w:cstheme="minorHAnsi"/>
          <w:sz w:val="24"/>
        </w:rPr>
      </w:pPr>
    </w:p>
    <w:tbl>
      <w:tblPr>
        <w:tblW w:w="0" w:type="auto"/>
        <w:tblInd w:w="108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5"/>
        <w:gridCol w:w="979"/>
        <w:gridCol w:w="972"/>
      </w:tblGrid>
      <w:tr w:rsidR="00C56722" w:rsidRPr="00230FCA" w14:paraId="30E0BC08" w14:textId="77777777" w:rsidTr="009140DC"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A35AD6F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230FCA">
              <w:rPr>
                <w:rFonts w:eastAsia="Times New Roman" w:cstheme="minorHAnsi"/>
              </w:rPr>
              <w:t>FORMALIZAÇÃO DO ACORDO DE COOPERAÇÃO (OSC)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4B4547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230FCA">
              <w:rPr>
                <w:rFonts w:eastAsia="Times New Roman" w:cstheme="minorHAnsi"/>
              </w:rPr>
              <w:t>Consta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AAD9959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230FCA">
              <w:rPr>
                <w:rFonts w:eastAsia="Times New Roman" w:cstheme="minorHAnsi"/>
              </w:rPr>
              <w:t>Não consta</w:t>
            </w:r>
          </w:p>
        </w:tc>
      </w:tr>
      <w:tr w:rsidR="00C56722" w:rsidRPr="00230FCA" w14:paraId="2A03589B" w14:textId="77777777" w:rsidTr="009140DC">
        <w:tc>
          <w:tcPr>
            <w:tcW w:w="6445" w:type="dxa"/>
            <w:tcBorders>
              <w:top w:val="nil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9A4A6F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230FCA">
              <w:rPr>
                <w:rFonts w:eastAsia="Times New Roman" w:cstheme="minorHAnsi"/>
              </w:rPr>
              <w:t>Documentos/Requisitos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22661C3" w14:textId="77777777" w:rsidR="00C56722" w:rsidRPr="00230FCA" w:rsidRDefault="00C56722" w:rsidP="00F54162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813CB8" w14:textId="77777777" w:rsidR="00C56722" w:rsidRPr="00230FCA" w:rsidRDefault="00C56722" w:rsidP="00F54162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C56722" w:rsidRPr="00230FCA" w14:paraId="0252785D" w14:textId="77777777" w:rsidTr="009140DC">
        <w:trPr>
          <w:trHeight w:val="1"/>
        </w:trPr>
        <w:tc>
          <w:tcPr>
            <w:tcW w:w="6445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15492A" w14:textId="77777777" w:rsidR="00C56722" w:rsidRPr="00230FCA" w:rsidRDefault="00C56722" w:rsidP="00F54162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30FCA">
              <w:rPr>
                <w:rFonts w:eastAsia="Times New Roman" w:cstheme="minorHAnsi"/>
              </w:rPr>
              <w:t>Plano de Trabalho assinado por seu autor e aprovado pela Direção Geral do Campus (documento externo conforme modelo disponível no site).</w:t>
            </w:r>
          </w:p>
        </w:tc>
        <w:tc>
          <w:tcPr>
            <w:tcW w:w="979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A48323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479602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56722" w:rsidRPr="00230FCA" w14:paraId="75651CAA" w14:textId="77777777" w:rsidTr="009140DC">
        <w:trPr>
          <w:trHeight w:val="1"/>
        </w:trPr>
        <w:tc>
          <w:tcPr>
            <w:tcW w:w="6445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30E02CA7" w14:textId="1499A9AB" w:rsidR="00C56722" w:rsidRPr="00230FCA" w:rsidRDefault="00C56722" w:rsidP="00F54162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30FCA">
              <w:rPr>
                <w:rFonts w:eastAsia="Times New Roman" w:cstheme="minorHAnsi"/>
              </w:rPr>
              <w:t xml:space="preserve">Minuta do ajuste (documento </w:t>
            </w:r>
            <w:r w:rsidR="003174A6">
              <w:rPr>
                <w:rFonts w:eastAsia="Times New Roman" w:cstheme="minorHAnsi"/>
              </w:rPr>
              <w:t>SEI</w:t>
            </w:r>
            <w:r w:rsidRPr="00230FCA">
              <w:rPr>
                <w:rFonts w:eastAsia="Times New Roman" w:cstheme="minorHAnsi"/>
              </w:rPr>
              <w:t xml:space="preserve"> conforme modelo disponível no site).</w:t>
            </w:r>
          </w:p>
        </w:tc>
        <w:tc>
          <w:tcPr>
            <w:tcW w:w="979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31DC43C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7FDF9CE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56722" w:rsidRPr="00230FCA" w14:paraId="7F16A510" w14:textId="77777777" w:rsidTr="009140DC">
        <w:trPr>
          <w:trHeight w:val="1"/>
        </w:trPr>
        <w:tc>
          <w:tcPr>
            <w:tcW w:w="6445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0994E0" w14:textId="02E05FA4" w:rsidR="00C56722" w:rsidRPr="00230FCA" w:rsidRDefault="00C56722" w:rsidP="00F54162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30FCA">
              <w:rPr>
                <w:rFonts w:eastAsia="Times New Roman" w:cstheme="minorHAnsi"/>
              </w:rPr>
              <w:t>Cópia da ata de colegiado do Campus com aprovação ao plano de trabalho e à celebração do acordo.</w:t>
            </w:r>
          </w:p>
        </w:tc>
        <w:tc>
          <w:tcPr>
            <w:tcW w:w="979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A13D99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C509D3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56722" w:rsidRPr="00230FCA" w14:paraId="02C7D89A" w14:textId="77777777" w:rsidTr="009140DC">
        <w:trPr>
          <w:trHeight w:val="1"/>
        </w:trPr>
        <w:tc>
          <w:tcPr>
            <w:tcW w:w="6445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2C7469C" w14:textId="77777777" w:rsidR="00C56722" w:rsidRPr="00230FCA" w:rsidRDefault="00C56722" w:rsidP="00F54162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30FCA">
              <w:rPr>
                <w:rFonts w:eastAsia="Times New Roman" w:cstheme="minorHAnsi"/>
              </w:rPr>
              <w:t>Ofício da outra Instituição participante (documento externo), manifestando interesse na celebração da cooperação</w:t>
            </w:r>
          </w:p>
        </w:tc>
        <w:tc>
          <w:tcPr>
            <w:tcW w:w="979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51EC9986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CCA9520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56722" w:rsidRPr="00230FCA" w14:paraId="437196A6" w14:textId="77777777" w:rsidTr="009140DC">
        <w:trPr>
          <w:trHeight w:val="1"/>
        </w:trPr>
        <w:tc>
          <w:tcPr>
            <w:tcW w:w="6445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CD35AE" w14:textId="77777777" w:rsidR="00C56722" w:rsidRPr="00230FCA" w:rsidRDefault="00C56722" w:rsidP="00F54162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30FCA">
              <w:rPr>
                <w:rFonts w:eastAsia="Times New Roman" w:cstheme="minorHAnsi"/>
              </w:rPr>
              <w:t xml:space="preserve">Cópia dos atos constitutivos da entidade participante (documento externo) (Contrato Social, Estatuto Social, etc.). </w:t>
            </w:r>
          </w:p>
        </w:tc>
        <w:tc>
          <w:tcPr>
            <w:tcW w:w="979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9134B9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A065E4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56722" w:rsidRPr="00230FCA" w14:paraId="4B080169" w14:textId="77777777" w:rsidTr="009140DC">
        <w:trPr>
          <w:trHeight w:val="1"/>
        </w:trPr>
        <w:tc>
          <w:tcPr>
            <w:tcW w:w="6445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7AD2855" w14:textId="77777777" w:rsidR="00C56722" w:rsidRPr="00230FCA" w:rsidRDefault="00C56722" w:rsidP="00F54162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30FCA">
              <w:rPr>
                <w:rFonts w:eastAsia="Times New Roman" w:cstheme="minorHAnsi"/>
              </w:rPr>
              <w:t>Cópia do ato de delegação dos representantes do partícipe externo (documento externo), ou seja, cópias dos documentos que demonstrem quem é o representante legal do partícipe.</w:t>
            </w:r>
          </w:p>
        </w:tc>
        <w:tc>
          <w:tcPr>
            <w:tcW w:w="979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8F13067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7DAAC11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56722" w:rsidRPr="00230FCA" w14:paraId="0973EF94" w14:textId="77777777" w:rsidTr="009140DC">
        <w:trPr>
          <w:trHeight w:val="1"/>
        </w:trPr>
        <w:tc>
          <w:tcPr>
            <w:tcW w:w="6445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2AEEF1" w14:textId="77777777" w:rsidR="00C56722" w:rsidRPr="00230FCA" w:rsidRDefault="00C56722" w:rsidP="00F54162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30FCA">
              <w:rPr>
                <w:rFonts w:eastAsia="Times New Roman" w:cstheme="minorHAnsi"/>
              </w:rPr>
              <w:lastRenderedPageBreak/>
              <w:t>Cópia do RG e CPF dos representantes legais da entidade participante (documento externo);</w:t>
            </w:r>
          </w:p>
        </w:tc>
        <w:tc>
          <w:tcPr>
            <w:tcW w:w="979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1D4634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1B0AA3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56722" w:rsidRPr="00230FCA" w14:paraId="3423664E" w14:textId="77777777" w:rsidTr="009140DC">
        <w:trPr>
          <w:trHeight w:val="1"/>
        </w:trPr>
        <w:tc>
          <w:tcPr>
            <w:tcW w:w="6445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3FBAA482" w14:textId="77777777" w:rsidR="00C56722" w:rsidRPr="00230FCA" w:rsidRDefault="00C56722" w:rsidP="00F54162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30FCA">
              <w:rPr>
                <w:rFonts w:eastAsia="Times New Roman" w:cstheme="minorHAnsi"/>
              </w:rPr>
              <w:t>Certidões negativas (receita federal, trabalhista, FGTS) e comprovante de inscrição cadastral no CNPJ da outra parte (documento externo);</w:t>
            </w:r>
          </w:p>
        </w:tc>
        <w:tc>
          <w:tcPr>
            <w:tcW w:w="979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645DB5A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0FCFA83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56722" w:rsidRPr="00230FCA" w14:paraId="35F16636" w14:textId="77777777" w:rsidTr="009140DC">
        <w:trPr>
          <w:trHeight w:val="1"/>
        </w:trPr>
        <w:tc>
          <w:tcPr>
            <w:tcW w:w="6445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189BC5" w14:textId="77777777" w:rsidR="00C56722" w:rsidRPr="00230FCA" w:rsidRDefault="00C56722" w:rsidP="00F54162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30FCA">
              <w:rPr>
                <w:rFonts w:eastAsia="Times New Roman" w:cstheme="minorHAnsi"/>
              </w:rPr>
              <w:t>Indicação do coordenador, contendo nome completo, matrícula SIAPE, CPF e e-mail (documento externo conforme modelo disponível).</w:t>
            </w:r>
          </w:p>
        </w:tc>
        <w:tc>
          <w:tcPr>
            <w:tcW w:w="979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1CC1D0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441BF6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56722" w:rsidRPr="00230FCA" w14:paraId="225AF869" w14:textId="77777777" w:rsidTr="009140DC">
        <w:trPr>
          <w:trHeight w:val="1"/>
        </w:trPr>
        <w:tc>
          <w:tcPr>
            <w:tcW w:w="6445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08EB0827" w14:textId="6C8735C7" w:rsidR="00C56722" w:rsidRPr="00230FCA" w:rsidRDefault="00C56722" w:rsidP="00F54162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30FCA">
              <w:rPr>
                <w:rFonts w:eastAsia="Times New Roman" w:cstheme="minorHAnsi"/>
              </w:rPr>
              <w:t xml:space="preserve">Termo de Responsabilidade assinado pelo Coordenador (documento </w:t>
            </w:r>
            <w:r w:rsidR="003174A6">
              <w:rPr>
                <w:rFonts w:eastAsia="Times New Roman" w:cstheme="minorHAnsi"/>
              </w:rPr>
              <w:t>SEI</w:t>
            </w:r>
            <w:r w:rsidRPr="00230FCA">
              <w:rPr>
                <w:rFonts w:eastAsia="Times New Roman" w:cstheme="minorHAnsi"/>
              </w:rPr>
              <w:t>, conforme modelo disponível).</w:t>
            </w:r>
          </w:p>
        </w:tc>
        <w:tc>
          <w:tcPr>
            <w:tcW w:w="979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3BA46E2D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E237C0E" w14:textId="77777777" w:rsidR="00C56722" w:rsidRPr="00230FCA" w:rsidRDefault="00C56722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9140DC" w:rsidRPr="00230FCA" w14:paraId="4A66F327" w14:textId="77777777" w:rsidTr="009140DC">
        <w:trPr>
          <w:trHeight w:val="1"/>
        </w:trPr>
        <w:tc>
          <w:tcPr>
            <w:tcW w:w="6445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8A9EDD0" w14:textId="756B7A29" w:rsidR="009140DC" w:rsidRPr="00230FCA" w:rsidRDefault="009140DC" w:rsidP="00F54162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Declaração quanto ao pagamento de bolsas em projetos</w:t>
            </w:r>
            <w:r w:rsidR="00375ED2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(modelo disponível no site).</w:t>
            </w:r>
          </w:p>
        </w:tc>
        <w:tc>
          <w:tcPr>
            <w:tcW w:w="979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A153DA6" w14:textId="77777777" w:rsidR="009140DC" w:rsidRPr="00230FCA" w:rsidRDefault="009140DC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0BEAD12A" w14:textId="77777777" w:rsidR="009140DC" w:rsidRPr="00230FCA" w:rsidRDefault="009140DC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182035" w:rsidRPr="00230FCA" w14:paraId="6E433D2A" w14:textId="77777777" w:rsidTr="009140DC">
        <w:trPr>
          <w:trHeight w:val="1"/>
        </w:trPr>
        <w:tc>
          <w:tcPr>
            <w:tcW w:w="6445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E008530" w14:textId="373A5B39" w:rsidR="00182035" w:rsidRPr="00230FCA" w:rsidRDefault="00182035" w:rsidP="00F54162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Declaração quanto a participação remunerada em projetos</w:t>
            </w:r>
            <w:r w:rsidR="00375ED2">
              <w:rPr>
                <w:rFonts w:eastAsia="Times New Roman" w:cstheme="minorHAnsi"/>
              </w:rPr>
              <w:t xml:space="preserve"> </w:t>
            </w:r>
            <w:r w:rsidR="009140DC">
              <w:rPr>
                <w:rFonts w:eastAsia="Times New Roman" w:cstheme="minorHAnsi"/>
              </w:rPr>
              <w:t>(modelo disponível no site).</w:t>
            </w:r>
          </w:p>
        </w:tc>
        <w:tc>
          <w:tcPr>
            <w:tcW w:w="979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5023FCD" w14:textId="77777777" w:rsidR="00182035" w:rsidRPr="00230FCA" w:rsidRDefault="00182035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256929C" w14:textId="77777777" w:rsidR="00182035" w:rsidRPr="00230FCA" w:rsidRDefault="00182035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56722" w:rsidRPr="00230FCA" w14:paraId="5760B178" w14:textId="77777777" w:rsidTr="009140DC">
        <w:trPr>
          <w:trHeight w:val="751"/>
        </w:trPr>
        <w:tc>
          <w:tcPr>
            <w:tcW w:w="8396" w:type="dxa"/>
            <w:gridSpan w:val="3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6F88706" w14:textId="77777777" w:rsidR="00C56722" w:rsidRPr="00230FCA" w:rsidRDefault="00C56722" w:rsidP="00F54162">
            <w:pPr>
              <w:suppressAutoHyphens/>
              <w:spacing w:after="0" w:line="240" w:lineRule="auto"/>
              <w:jc w:val="both"/>
              <w:rPr>
                <w:rFonts w:eastAsia="Calibri" w:cstheme="minorHAnsi"/>
              </w:rPr>
            </w:pPr>
            <w:r w:rsidRPr="00230FCA">
              <w:rPr>
                <w:rFonts w:eastAsia="Times New Roman" w:cstheme="minorHAnsi"/>
                <w:b/>
              </w:rPr>
              <w:t>A instrução do processo eletrônico deve conter todos os documentos/requisitos acima descritos de acordo com o contido nas ORIENTAÇÕES PARA FORMALIZAÇÃO DE ACORDO COOPERAÇÃO (OSC) localizadas na página da PROPLAN.</w:t>
            </w:r>
          </w:p>
        </w:tc>
      </w:tr>
      <w:tr w:rsidR="00C56722" w:rsidRPr="00230FCA" w14:paraId="293E758A" w14:textId="77777777" w:rsidTr="009140DC">
        <w:trPr>
          <w:trHeight w:val="1"/>
        </w:trPr>
        <w:tc>
          <w:tcPr>
            <w:tcW w:w="6445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851C97" w14:textId="77777777" w:rsidR="00C56722" w:rsidRPr="00230FCA" w:rsidRDefault="00C56722" w:rsidP="00F54162">
            <w:pPr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230FCA">
              <w:rPr>
                <w:rFonts w:eastAsia="Times New Roman" w:cstheme="minorHAnsi"/>
              </w:rPr>
              <w:t>Outros:</w:t>
            </w:r>
          </w:p>
          <w:p w14:paraId="14A69816" w14:textId="77777777" w:rsidR="00C56722" w:rsidRPr="00230FCA" w:rsidRDefault="00C56722" w:rsidP="00F54162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79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25458E" w14:textId="77777777" w:rsidR="00C56722" w:rsidRPr="00230FCA" w:rsidRDefault="00C56722" w:rsidP="00F54162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7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EA2FF3" w14:textId="77777777" w:rsidR="00C56722" w:rsidRPr="00230FCA" w:rsidRDefault="00C56722" w:rsidP="00F54162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5C2FF723" w14:textId="77777777" w:rsidR="00C56722" w:rsidRPr="00230FCA" w:rsidRDefault="00C56722" w:rsidP="00C56722">
      <w:pPr>
        <w:rPr>
          <w:rFonts w:eastAsia="Arial" w:cstheme="minorHAnsi"/>
        </w:rPr>
      </w:pPr>
    </w:p>
    <w:p w14:paraId="3728E8E9" w14:textId="13BE8C34" w:rsidR="00C56722" w:rsidRPr="00230FCA" w:rsidRDefault="003174A6" w:rsidP="00C56722">
      <w:pPr>
        <w:spacing w:after="40"/>
        <w:rPr>
          <w:rFonts w:eastAsia="Arial" w:cstheme="minorHAnsi"/>
          <w:b/>
        </w:rPr>
      </w:pPr>
      <w:r>
        <w:rPr>
          <w:rFonts w:eastAsia="Arial" w:cstheme="minorHAnsi"/>
          <w:b/>
        </w:rPr>
        <w:t>Diretoria</w:t>
      </w:r>
      <w:r w:rsidR="00C56722" w:rsidRPr="00230FCA">
        <w:rPr>
          <w:rFonts w:eastAsia="Arial" w:cstheme="minorHAnsi"/>
          <w:b/>
        </w:rPr>
        <w:t xml:space="preserve"> de Relações Institucionais/DR</w:t>
      </w:r>
      <w:r>
        <w:rPr>
          <w:rFonts w:eastAsia="Arial" w:cstheme="minorHAnsi"/>
          <w:b/>
        </w:rPr>
        <w:t>I</w:t>
      </w:r>
      <w:r w:rsidR="00C56722" w:rsidRPr="00230FCA">
        <w:rPr>
          <w:rFonts w:eastAsia="Arial" w:cstheme="minorHAnsi"/>
          <w:b/>
        </w:rPr>
        <w:t>/PROPLAN</w:t>
      </w:r>
    </w:p>
    <w:p w14:paraId="377BFB67" w14:textId="4A8320D3" w:rsidR="00C56722" w:rsidRPr="00230FCA" w:rsidRDefault="003174A6" w:rsidP="00C56722">
      <w:pPr>
        <w:spacing w:after="40"/>
        <w:rPr>
          <w:rFonts w:eastAsia="Arial" w:cstheme="minorHAnsi"/>
        </w:rPr>
      </w:pPr>
      <w:hyperlink r:id="rId6" w:history="1">
        <w:r w:rsidRPr="0037002D">
          <w:rPr>
            <w:rStyle w:val="Hyperlink"/>
            <w:rFonts w:eastAsia="Arial" w:cstheme="minorHAnsi"/>
          </w:rPr>
          <w:t>dri.proplan@ifpr.edu.br</w:t>
        </w:r>
      </w:hyperlink>
    </w:p>
    <w:p w14:paraId="2A686035" w14:textId="77777777" w:rsidR="00CA7AAE" w:rsidRPr="00230FCA" w:rsidRDefault="00CA7AAE">
      <w:pPr>
        <w:rPr>
          <w:rFonts w:cstheme="minorHAnsi"/>
        </w:rPr>
      </w:pPr>
    </w:p>
    <w:sectPr w:rsidR="00CA7AAE" w:rsidRPr="00230FC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76D8" w14:textId="77777777" w:rsidR="00145422" w:rsidRDefault="00145422" w:rsidP="00C56722">
      <w:pPr>
        <w:spacing w:after="0" w:line="240" w:lineRule="auto"/>
      </w:pPr>
      <w:r>
        <w:separator/>
      </w:r>
    </w:p>
  </w:endnote>
  <w:endnote w:type="continuationSeparator" w:id="0">
    <w:p w14:paraId="11035FE8" w14:textId="77777777" w:rsidR="00145422" w:rsidRDefault="00145422" w:rsidP="00C5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69D8" w14:textId="77777777" w:rsidR="00145422" w:rsidRDefault="00145422" w:rsidP="00C56722">
      <w:pPr>
        <w:spacing w:after="0" w:line="240" w:lineRule="auto"/>
      </w:pPr>
      <w:r>
        <w:separator/>
      </w:r>
    </w:p>
  </w:footnote>
  <w:footnote w:type="continuationSeparator" w:id="0">
    <w:p w14:paraId="350D7DE6" w14:textId="77777777" w:rsidR="00145422" w:rsidRDefault="00145422" w:rsidP="00C5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5ACB" w14:textId="77777777" w:rsidR="00C56722" w:rsidRDefault="00C56722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allowOverlap="1" wp14:anchorId="38D87263" wp14:editId="62A9171B">
          <wp:simplePos x="0" y="0"/>
          <wp:positionH relativeFrom="column">
            <wp:posOffset>-276225</wp:posOffset>
          </wp:positionH>
          <wp:positionV relativeFrom="paragraph">
            <wp:posOffset>-353060</wp:posOffset>
          </wp:positionV>
          <wp:extent cx="5751830" cy="67310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22"/>
    <w:rsid w:val="00145422"/>
    <w:rsid w:val="00182035"/>
    <w:rsid w:val="00230FCA"/>
    <w:rsid w:val="002D5157"/>
    <w:rsid w:val="003174A6"/>
    <w:rsid w:val="00375ED2"/>
    <w:rsid w:val="003A5B5C"/>
    <w:rsid w:val="003C1DA4"/>
    <w:rsid w:val="003F29C1"/>
    <w:rsid w:val="00446632"/>
    <w:rsid w:val="00651132"/>
    <w:rsid w:val="006A3AF2"/>
    <w:rsid w:val="007964BA"/>
    <w:rsid w:val="007F127D"/>
    <w:rsid w:val="009132E4"/>
    <w:rsid w:val="009140DC"/>
    <w:rsid w:val="00C56722"/>
    <w:rsid w:val="00C76BCF"/>
    <w:rsid w:val="00CA7AAE"/>
    <w:rsid w:val="00CC48E3"/>
    <w:rsid w:val="00FA39CE"/>
    <w:rsid w:val="00FA4DFC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018D"/>
  <w15:chartTrackingRefBased/>
  <w15:docId w15:val="{6D554B27-A0F3-4471-89F6-DB0DCBA1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2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672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56722"/>
  </w:style>
  <w:style w:type="paragraph" w:styleId="Rodap">
    <w:name w:val="footer"/>
    <w:basedOn w:val="Normal"/>
    <w:link w:val="RodapChar"/>
    <w:uiPriority w:val="99"/>
    <w:unhideWhenUsed/>
    <w:rsid w:val="00C5672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56722"/>
  </w:style>
  <w:style w:type="character" w:styleId="Hyperlink">
    <w:name w:val="Hyperlink"/>
    <w:basedOn w:val="Fontepargpadro"/>
    <w:uiPriority w:val="99"/>
    <w:unhideWhenUsed/>
    <w:rsid w:val="00C567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7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i.proplan@ifpr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ALTEVIR LUCAS HARTIN JÚNIOR</cp:lastModifiedBy>
  <cp:revision>2</cp:revision>
  <dcterms:created xsi:type="dcterms:W3CDTF">2021-12-06T13:54:00Z</dcterms:created>
  <dcterms:modified xsi:type="dcterms:W3CDTF">2021-12-06T13:54:00Z</dcterms:modified>
</cp:coreProperties>
</file>