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DC1823" w:rsidP="006C6283">
      <w:pPr>
        <w:pStyle w:val="xl49"/>
        <w:tabs>
          <w:tab w:val="left" w:pos="3402"/>
        </w:tabs>
        <w:spacing w:before="0" w:after="0"/>
        <w:outlineLvl w:val="0"/>
        <w:rPr>
          <w:rFonts w:ascii="Calibri" w:eastAsia="Calibri" w:hAnsi="Calibri" w:cs="Calibri"/>
          <w:sz w:val="20"/>
          <w:lang w:eastAsia="en-US"/>
        </w:rPr>
      </w:pPr>
      <w:r>
        <w:rPr>
          <w:rFonts w:ascii="Calibri" w:eastAsia="Calibri" w:hAnsi="Calibri" w:cs="Calibri"/>
          <w:sz w:val="20"/>
          <w:lang w:eastAsia="en-US"/>
        </w:rPr>
        <w:t>EDUCAÇÃO A DISTÂNCIA</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3A4646">
        <w:rPr>
          <w:rFonts w:ascii="Calibri" w:hAnsi="Calibri" w:cs="Calibri"/>
          <w:color w:val="auto"/>
        </w:rPr>
        <w:t>23411.00</w:t>
      </w:r>
      <w:r w:rsidR="00DC1823">
        <w:rPr>
          <w:rFonts w:ascii="Calibri" w:hAnsi="Calibri" w:cs="Calibri"/>
          <w:color w:val="auto"/>
        </w:rPr>
        <w:t>3329</w:t>
      </w:r>
      <w:r w:rsidR="003A4646">
        <w:rPr>
          <w:rFonts w:ascii="Calibri" w:hAnsi="Calibri" w:cs="Calibri"/>
          <w:color w:val="auto"/>
        </w:rPr>
        <w:t>/2012-</w:t>
      </w:r>
      <w:r w:rsidR="00DC1823">
        <w:rPr>
          <w:rFonts w:ascii="Calibri" w:hAnsi="Calibri" w:cs="Calibri"/>
          <w:color w:val="auto"/>
        </w:rPr>
        <w:t>38</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 xml:space="preserve">EDITAL DO PREGÃO ELETRÔNICO Nº </w:t>
      </w:r>
      <w:r w:rsidR="00065633">
        <w:rPr>
          <w:rFonts w:ascii="Calibri" w:hAnsi="Calibri" w:cs="Calibri"/>
          <w:color w:val="auto"/>
        </w:rPr>
        <w:t>0</w:t>
      </w:r>
      <w:r w:rsidR="00DC1823">
        <w:rPr>
          <w:rFonts w:ascii="Calibri" w:hAnsi="Calibri" w:cs="Calibri"/>
          <w:color w:val="auto"/>
        </w:rPr>
        <w:t>57</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t xml:space="preserve">O </w:t>
      </w:r>
      <w:r w:rsidRPr="00F646B1">
        <w:rPr>
          <w:rFonts w:ascii="Calibri" w:hAnsi="Calibri" w:cs="Calibri"/>
          <w:b/>
          <w:sz w:val="20"/>
          <w:szCs w:val="20"/>
        </w:rPr>
        <w:t xml:space="preserve">Instituto Federal do Paraná – IFPR </w:t>
      </w:r>
      <w:r w:rsidRPr="00F646B1">
        <w:rPr>
          <w:rFonts w:ascii="Calibri" w:hAnsi="Calibri" w:cs="Calibri"/>
          <w:sz w:val="20"/>
          <w:szCs w:val="20"/>
        </w:rPr>
        <w:t>e est</w:t>
      </w:r>
      <w:r w:rsidR="00C06B5B" w:rsidRPr="00F646B1">
        <w:rPr>
          <w:rFonts w:ascii="Calibri" w:hAnsi="Calibri" w:cs="Calibri"/>
          <w:sz w:val="20"/>
          <w:szCs w:val="20"/>
        </w:rPr>
        <w:t>e</w:t>
      </w:r>
      <w:r w:rsidRPr="00F646B1">
        <w:rPr>
          <w:rFonts w:ascii="Calibri" w:hAnsi="Calibri" w:cs="Calibri"/>
          <w:sz w:val="20"/>
          <w:szCs w:val="20"/>
        </w:rPr>
        <w:t xml:space="preserve"> </w:t>
      </w:r>
      <w:r w:rsidR="00C06B5B" w:rsidRPr="00F646B1">
        <w:rPr>
          <w:rFonts w:ascii="Calibri" w:hAnsi="Calibri" w:cs="Calibri"/>
          <w:b/>
          <w:sz w:val="20"/>
          <w:szCs w:val="20"/>
        </w:rPr>
        <w:t>Pregoeiro (a)</w:t>
      </w:r>
      <w:r w:rsidR="00F646B1" w:rsidRPr="00F646B1">
        <w:rPr>
          <w:rFonts w:ascii="Calibri" w:hAnsi="Calibri" w:cs="Calibri"/>
          <w:sz w:val="20"/>
          <w:szCs w:val="20"/>
        </w:rPr>
        <w:t>, designado</w:t>
      </w:r>
      <w:r w:rsidRPr="00F646B1">
        <w:rPr>
          <w:rFonts w:ascii="Calibri" w:hAnsi="Calibri" w:cs="Calibri"/>
          <w:sz w:val="20"/>
          <w:szCs w:val="20"/>
        </w:rPr>
        <w:t xml:space="preserve"> pela Portaria de n.º </w:t>
      </w:r>
      <w:r w:rsidR="00F646B1" w:rsidRPr="00F646B1">
        <w:rPr>
          <w:rFonts w:ascii="Calibri" w:hAnsi="Calibri" w:cs="Calibri"/>
          <w:sz w:val="20"/>
          <w:szCs w:val="20"/>
        </w:rPr>
        <w:t>029,</w:t>
      </w:r>
      <w:r w:rsidRPr="00F646B1">
        <w:rPr>
          <w:rFonts w:ascii="Calibri" w:hAnsi="Calibri" w:cs="Calibri"/>
          <w:color w:val="auto"/>
          <w:sz w:val="20"/>
          <w:szCs w:val="20"/>
        </w:rPr>
        <w:t xml:space="preserve"> de</w:t>
      </w:r>
      <w:r w:rsidR="00F646B1" w:rsidRPr="00F646B1">
        <w:rPr>
          <w:rFonts w:ascii="Calibri" w:hAnsi="Calibri" w:cs="Calibri"/>
          <w:color w:val="auto"/>
          <w:sz w:val="20"/>
          <w:szCs w:val="20"/>
        </w:rPr>
        <w:t xml:space="preserve"> 30 </w:t>
      </w:r>
      <w:r w:rsidRPr="00F646B1">
        <w:rPr>
          <w:rFonts w:ascii="Calibri" w:hAnsi="Calibri" w:cs="Calibri"/>
          <w:color w:val="auto"/>
          <w:sz w:val="20"/>
          <w:szCs w:val="20"/>
        </w:rPr>
        <w:t xml:space="preserve">de </w:t>
      </w:r>
      <w:r w:rsidR="00F646B1" w:rsidRPr="00F646B1">
        <w:rPr>
          <w:rFonts w:ascii="Calibri" w:hAnsi="Calibri" w:cs="Calibri"/>
          <w:color w:val="auto"/>
          <w:sz w:val="20"/>
          <w:szCs w:val="20"/>
        </w:rPr>
        <w:t xml:space="preserve">março </w:t>
      </w:r>
      <w:r w:rsidRPr="00F646B1">
        <w:rPr>
          <w:rFonts w:ascii="Calibri" w:hAnsi="Calibri" w:cs="Calibri"/>
          <w:color w:val="auto"/>
          <w:sz w:val="20"/>
          <w:szCs w:val="20"/>
        </w:rPr>
        <w:t>de 20</w:t>
      </w:r>
      <w:r w:rsidR="00F646B1" w:rsidRPr="00F646B1">
        <w:rPr>
          <w:rFonts w:ascii="Calibri" w:hAnsi="Calibri" w:cs="Calibri"/>
          <w:color w:val="auto"/>
          <w:sz w:val="20"/>
          <w:szCs w:val="20"/>
        </w:rPr>
        <w:t>12</w:t>
      </w:r>
      <w:r w:rsidRPr="00F646B1">
        <w:rPr>
          <w:rFonts w:ascii="Calibri" w:hAnsi="Calibri" w:cs="Calibri"/>
          <w:sz w:val="20"/>
          <w:szCs w:val="20"/>
        </w:rPr>
        <w:t>, levam</w:t>
      </w:r>
      <w:r w:rsidRPr="00E741E4">
        <w:rPr>
          <w:rFonts w:ascii="Calibri" w:hAnsi="Calibri" w:cs="Calibri"/>
          <w:sz w:val="20"/>
          <w:szCs w:val="20"/>
        </w:rPr>
        <w:t xml:space="preserve"> ao conhecimento dos interessados que farão realizar licitação, na modalidade </w:t>
      </w:r>
      <w:r w:rsidRPr="00E741E4">
        <w:rPr>
          <w:rFonts w:ascii="Calibri" w:hAnsi="Calibri" w:cs="Calibri"/>
          <w:b/>
          <w:sz w:val="20"/>
          <w:szCs w:val="20"/>
        </w:rPr>
        <w:t>Pregão Eletrônico</w:t>
      </w:r>
      <w:r w:rsidRPr="00E741E4">
        <w:rPr>
          <w:rFonts w:ascii="Calibri" w:hAnsi="Calibri" w:cs="Calibri"/>
          <w:sz w:val="20"/>
          <w:szCs w:val="20"/>
        </w:rPr>
        <w:t xml:space="preserve">, tipo menor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3A4646" w:rsidRPr="003A4646">
        <w:rPr>
          <w:rFonts w:ascii="Calibri" w:hAnsi="Calibri" w:cs="Calibri"/>
          <w:color w:val="auto"/>
          <w:sz w:val="20"/>
          <w:szCs w:val="20"/>
        </w:rPr>
        <w:t>23411.00</w:t>
      </w:r>
      <w:r w:rsidR="00DC1823">
        <w:rPr>
          <w:rFonts w:ascii="Calibri" w:hAnsi="Calibri" w:cs="Calibri"/>
          <w:color w:val="auto"/>
          <w:sz w:val="20"/>
          <w:szCs w:val="20"/>
        </w:rPr>
        <w:t>3329</w:t>
      </w:r>
      <w:r w:rsidR="003A4646" w:rsidRPr="003A4646">
        <w:rPr>
          <w:rFonts w:ascii="Calibri" w:hAnsi="Calibri" w:cs="Calibri"/>
          <w:color w:val="auto"/>
          <w:sz w:val="20"/>
          <w:szCs w:val="20"/>
        </w:rPr>
        <w:t>/2012-</w:t>
      </w:r>
      <w:r w:rsidR="00DC1823">
        <w:rPr>
          <w:rFonts w:ascii="Calibri" w:hAnsi="Calibri" w:cs="Calibri"/>
          <w:color w:val="auto"/>
          <w:sz w:val="20"/>
          <w:szCs w:val="20"/>
        </w:rPr>
        <w:t>38</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FB14BB" w:rsidP="00FB14BB">
      <w:pPr>
        <w:ind w:left="1134"/>
        <w:rPr>
          <w:rFonts w:ascii="Calibri" w:hAnsi="Calibri" w:cs="Calibri"/>
          <w:b/>
        </w:rPr>
      </w:pPr>
      <w:r w:rsidRPr="00957FEB">
        <w:rPr>
          <w:rFonts w:ascii="Calibri" w:hAnsi="Calibri" w:cs="Calibri"/>
          <w:b/>
        </w:rPr>
        <w:t xml:space="preserve">DIA: </w:t>
      </w:r>
      <w:r w:rsidR="00957FEB" w:rsidRPr="00957FEB">
        <w:rPr>
          <w:rFonts w:ascii="Calibri" w:hAnsi="Calibri" w:cs="Calibri"/>
          <w:b/>
        </w:rPr>
        <w:t>19</w:t>
      </w:r>
      <w:r w:rsidR="0014294F" w:rsidRPr="00957FEB">
        <w:rPr>
          <w:rFonts w:ascii="Calibri" w:hAnsi="Calibri" w:cs="Calibri"/>
          <w:b/>
        </w:rPr>
        <w:t xml:space="preserve"> de </w:t>
      </w:r>
      <w:r w:rsidR="00957FEB" w:rsidRPr="00957FEB">
        <w:rPr>
          <w:rFonts w:ascii="Calibri" w:hAnsi="Calibri" w:cs="Calibri"/>
          <w:b/>
        </w:rPr>
        <w:t>novembro</w:t>
      </w:r>
      <w:r w:rsidRPr="00957FEB">
        <w:rPr>
          <w:rFonts w:ascii="Calibri" w:hAnsi="Calibri" w:cs="Calibri"/>
          <w:b/>
        </w:rPr>
        <w:t xml:space="preserve"> 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0</w:t>
      </w:r>
      <w:r w:rsidR="00DC1823">
        <w:rPr>
          <w:rFonts w:ascii="Calibri" w:hAnsi="Calibri" w:cs="Calibri"/>
          <w:b/>
        </w:rPr>
        <w:t>9</w:t>
      </w:r>
      <w:r w:rsidRPr="00E741E4">
        <w:rPr>
          <w:rFonts w:ascii="Calibri" w:hAnsi="Calibri" w:cs="Calibri"/>
          <w:b/>
        </w:rPr>
        <w:t>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eventuais </w:t>
      </w:r>
      <w:r w:rsidRPr="00E741E4">
        <w:rPr>
          <w:rFonts w:ascii="Calibri" w:hAnsi="Calibri" w:cs="Calibri"/>
          <w:spacing w:val="-2"/>
        </w:rPr>
        <w:t>futuras</w:t>
      </w:r>
      <w:r w:rsidR="00B90B96" w:rsidRPr="00E741E4">
        <w:rPr>
          <w:rFonts w:ascii="Calibri" w:hAnsi="Calibri" w:cs="Calibri"/>
          <w:spacing w:val="-2"/>
        </w:rPr>
        <w:t xml:space="preserve"> </w:t>
      </w:r>
      <w:r w:rsidR="00DC1823">
        <w:rPr>
          <w:rFonts w:ascii="Calibri" w:hAnsi="Calibri" w:cs="Calibri"/>
          <w:spacing w:val="-2"/>
        </w:rPr>
        <w:t xml:space="preserve">contratações de </w:t>
      </w:r>
      <w:r w:rsidR="00DC1823" w:rsidRPr="00DC1823">
        <w:rPr>
          <w:rFonts w:ascii="Calibri" w:hAnsi="Calibri" w:cs="Calibri"/>
          <w:b/>
          <w:spacing w:val="-2"/>
        </w:rPr>
        <w:t>Serviços Gráficos</w:t>
      </w:r>
      <w:r w:rsidR="00DC1823">
        <w:rPr>
          <w:rFonts w:ascii="Calibri" w:hAnsi="Calibri" w:cs="Calibri"/>
          <w:spacing w:val="-2"/>
        </w:rPr>
        <w:t xml:space="preserve"> para impressão de livros, necessários para atender a demanda dos diversos cursos de Ensino a Distância</w:t>
      </w:r>
      <w:r w:rsidRPr="00E741E4">
        <w:rPr>
          <w:rFonts w:ascii="Calibri" w:hAnsi="Calibri" w:cs="Calibri"/>
        </w:rPr>
        <w:t>,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 D</w:t>
      </w:r>
      <w:r w:rsidRPr="00BA67AA">
        <w:rPr>
          <w:rFonts w:ascii="Calibri" w:hAnsi="Calibri" w:cs="Calibri"/>
          <w:sz w:val="20"/>
        </w:rPr>
        <w:t xml:space="preserve">eclaração de concordância com a </w:t>
      </w:r>
      <w:r>
        <w:rPr>
          <w:rFonts w:ascii="Calibri" w:hAnsi="Calibri" w:cs="Calibri"/>
          <w:sz w:val="20"/>
        </w:rPr>
        <w:t>ARP</w:t>
      </w:r>
    </w:p>
    <w:p w:rsidR="00BA67AA" w:rsidRPr="00E713EE" w:rsidRDefault="00BA67AA" w:rsidP="00E713EE">
      <w:pPr>
        <w:pStyle w:val="Corpodetexto2"/>
        <w:numPr>
          <w:ilvl w:val="1"/>
          <w:numId w:val="1"/>
        </w:numPr>
        <w:spacing w:before="120"/>
        <w:rPr>
          <w:rFonts w:ascii="Calibri" w:hAnsi="Calibri" w:cs="Calibri"/>
          <w:sz w:val="20"/>
        </w:rPr>
      </w:pPr>
      <w:r>
        <w:rPr>
          <w:rFonts w:ascii="Calibri" w:hAnsi="Calibri" w:cs="Calibri"/>
          <w:sz w:val="20"/>
        </w:rPr>
        <w:t>ANEXO IV – Modelo de Autorização de Fornecimento (AF)</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1C4421">
        <w:rPr>
          <w:rFonts w:ascii="Calibri" w:hAnsi="Calibri" w:cs="Calibri"/>
        </w:rPr>
        <w:t xml:space="preserve">A despesa total com a execução do objeto </w:t>
      </w:r>
      <w:proofErr w:type="gramStart"/>
      <w:r w:rsidRPr="001C4421">
        <w:rPr>
          <w:rFonts w:ascii="Calibri" w:hAnsi="Calibri" w:cs="Calibri"/>
        </w:rPr>
        <w:t>da presente</w:t>
      </w:r>
      <w:proofErr w:type="gramEnd"/>
      <w:r w:rsidRPr="001C4421">
        <w:rPr>
          <w:rFonts w:ascii="Calibri" w:hAnsi="Calibri" w:cs="Calibri"/>
        </w:rPr>
        <w:t xml:space="preserve"> licitação é estimada em </w:t>
      </w:r>
      <w:r w:rsidRPr="001F2D4C">
        <w:rPr>
          <w:rFonts w:ascii="Calibri" w:hAnsi="Calibri" w:cs="Calibri"/>
          <w:b/>
        </w:rPr>
        <w:t xml:space="preserve">R$ </w:t>
      </w:r>
      <w:r w:rsidR="00957FEB">
        <w:rPr>
          <w:rFonts w:ascii="Calibri" w:hAnsi="Calibri" w:cs="Calibri"/>
          <w:b/>
        </w:rPr>
        <w:t>18</w:t>
      </w:r>
      <w:r w:rsidR="004E2671" w:rsidRPr="001F2D4C">
        <w:rPr>
          <w:rFonts w:ascii="Calibri" w:hAnsi="Calibri" w:cs="Calibri"/>
          <w:b/>
        </w:rPr>
        <w:t>.</w:t>
      </w:r>
      <w:r w:rsidR="00957FEB">
        <w:rPr>
          <w:rFonts w:ascii="Calibri" w:hAnsi="Calibri" w:cs="Calibri"/>
          <w:b/>
        </w:rPr>
        <w:t>278</w:t>
      </w:r>
      <w:r w:rsidR="003A4646" w:rsidRPr="001F2D4C">
        <w:rPr>
          <w:rFonts w:ascii="Calibri" w:hAnsi="Calibri" w:cs="Calibri"/>
          <w:b/>
          <w:color w:val="000000"/>
        </w:rPr>
        <w:t>.</w:t>
      </w:r>
      <w:r w:rsidR="00957FEB">
        <w:rPr>
          <w:rFonts w:ascii="Calibri" w:hAnsi="Calibri" w:cs="Calibri"/>
          <w:b/>
          <w:color w:val="000000"/>
        </w:rPr>
        <w:t>90</w:t>
      </w:r>
      <w:r w:rsidR="004E2671" w:rsidRPr="001F2D4C">
        <w:rPr>
          <w:rFonts w:ascii="Calibri" w:hAnsi="Calibri" w:cs="Calibri"/>
          <w:b/>
          <w:color w:val="000000"/>
        </w:rPr>
        <w:t>0</w:t>
      </w:r>
      <w:r w:rsidR="003A4646" w:rsidRPr="001F2D4C">
        <w:rPr>
          <w:rFonts w:ascii="Calibri" w:hAnsi="Calibri" w:cs="Calibri"/>
          <w:b/>
          <w:color w:val="000000"/>
        </w:rPr>
        <w:t>,</w:t>
      </w:r>
      <w:r w:rsidR="004E2671" w:rsidRPr="001F2D4C">
        <w:rPr>
          <w:rFonts w:ascii="Calibri" w:hAnsi="Calibri" w:cs="Calibri"/>
          <w:b/>
          <w:color w:val="000000"/>
        </w:rPr>
        <w:t>0</w:t>
      </w:r>
      <w:r w:rsidR="003A4646" w:rsidRPr="001F2D4C">
        <w:rPr>
          <w:rFonts w:ascii="Calibri" w:hAnsi="Calibri" w:cs="Calibri"/>
          <w:b/>
          <w:color w:val="000000"/>
        </w:rPr>
        <w:t>0</w:t>
      </w:r>
      <w:r w:rsidRPr="001F2D4C">
        <w:rPr>
          <w:rFonts w:ascii="Calibri" w:hAnsi="Calibri" w:cs="Calibri"/>
          <w:b/>
          <w:color w:val="000000"/>
        </w:rPr>
        <w:t xml:space="preserve"> (</w:t>
      </w:r>
      <w:r w:rsidR="00957FEB">
        <w:rPr>
          <w:rFonts w:ascii="Calibri" w:hAnsi="Calibri" w:cs="Calibri"/>
          <w:b/>
          <w:color w:val="000000"/>
        </w:rPr>
        <w:t xml:space="preserve">dezoito </w:t>
      </w:r>
      <w:r w:rsidR="004E2671" w:rsidRPr="001F2D4C">
        <w:rPr>
          <w:rFonts w:ascii="Calibri" w:hAnsi="Calibri" w:cs="Calibri"/>
          <w:b/>
          <w:color w:val="000000"/>
        </w:rPr>
        <w:t xml:space="preserve">milhões, </w:t>
      </w:r>
      <w:r w:rsidR="00957FEB">
        <w:rPr>
          <w:rFonts w:ascii="Calibri" w:hAnsi="Calibri" w:cs="Calibri"/>
          <w:b/>
          <w:color w:val="000000"/>
        </w:rPr>
        <w:t>duzentos e setenta e oito mil e</w:t>
      </w:r>
      <w:r w:rsidR="003A4646" w:rsidRPr="001F2D4C">
        <w:rPr>
          <w:rFonts w:ascii="Calibri" w:hAnsi="Calibri" w:cs="Calibri"/>
          <w:b/>
          <w:color w:val="000000"/>
        </w:rPr>
        <w:t xml:space="preserve"> </w:t>
      </w:r>
      <w:r w:rsidR="00957FEB">
        <w:rPr>
          <w:rFonts w:ascii="Calibri" w:hAnsi="Calibri" w:cs="Calibri"/>
          <w:b/>
          <w:color w:val="000000"/>
        </w:rPr>
        <w:t xml:space="preserve">novecentos </w:t>
      </w:r>
      <w:r w:rsidR="003A4646" w:rsidRPr="001F2D4C">
        <w:rPr>
          <w:rFonts w:ascii="Calibri" w:hAnsi="Calibri" w:cs="Calibri"/>
          <w:b/>
          <w:color w:val="000000"/>
        </w:rPr>
        <w:t>reais</w:t>
      </w:r>
      <w:r w:rsidR="00E741E4" w:rsidRPr="001F2D4C">
        <w:rPr>
          <w:rFonts w:ascii="Calibri" w:hAnsi="Calibri" w:cs="Calibri"/>
          <w:b/>
          <w:color w:val="000000"/>
        </w:rPr>
        <w:t>)</w:t>
      </w:r>
      <w:r w:rsidRPr="001F2D4C">
        <w:rPr>
          <w:rFonts w:ascii="Calibri" w:hAnsi="Calibri" w:cs="Calibri"/>
          <w:b/>
          <w:bCs/>
        </w:rPr>
        <w:t>,</w:t>
      </w:r>
      <w:r w:rsidRPr="001C4421">
        <w:rPr>
          <w:rFonts w:ascii="Calibri" w:hAnsi="Calibri" w:cs="Calibri"/>
          <w:b/>
          <w:bCs/>
        </w:rPr>
        <w:t xml:space="preserve"> </w:t>
      </w:r>
      <w:r w:rsidRPr="001C4421">
        <w:rPr>
          <w:rFonts w:ascii="Calibri" w:hAnsi="Calibri" w:cs="Calibri"/>
        </w:rPr>
        <w:t>conforme disposto no Termo de Referência anexo</w:t>
      </w:r>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008D7CA7">
        <w:rPr>
          <w:rFonts w:ascii="Calibri" w:hAnsi="Calibri" w:cs="Calibri"/>
        </w:rPr>
        <w:t xml:space="preserve"> </w:t>
      </w:r>
      <w:r w:rsidR="008D7CA7">
        <w:rPr>
          <w:rFonts w:ascii="Calibri" w:hAnsi="Calibri" w:cs="Calibri"/>
          <w:color w:val="0000FF"/>
          <w:u w:val="single"/>
        </w:rPr>
        <w:t>compras.ead@</w:t>
      </w:r>
      <w:r w:rsidRPr="002923FB">
        <w:rPr>
          <w:rFonts w:ascii="Calibri" w:hAnsi="Calibri" w:cs="Calibri"/>
          <w:color w:val="0000FF"/>
          <w:u w:val="single"/>
        </w:rPr>
        <w:t>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w:t>
      </w:r>
      <w:r w:rsidR="008D7CA7">
        <w:rPr>
          <w:rFonts w:ascii="Calibri" w:hAnsi="Calibri" w:cs="Calibri"/>
        </w:rPr>
        <w:t xml:space="preserve"> </w:t>
      </w:r>
      <w:r w:rsidR="008D7CA7">
        <w:rPr>
          <w:rFonts w:ascii="Calibri" w:hAnsi="Calibri" w:cs="Calibri"/>
          <w:color w:val="0000FF"/>
          <w:u w:val="single"/>
        </w:rPr>
        <w:t>compras.ead</w:t>
      </w:r>
      <w:r w:rsidRPr="000F035D">
        <w:rPr>
          <w:rFonts w:ascii="Calibri" w:hAnsi="Calibri" w:cs="Calibri"/>
          <w:color w:val="0000FF"/>
          <w:u w:val="single"/>
        </w:rPr>
        <w:t>@ifpr.edu.br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lastRenderedPageBreak/>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AQUI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0E3717">
        <w:rPr>
          <w:rFonts w:cstheme="minorHAnsi"/>
        </w:rPr>
        <w:t>/serviço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lastRenderedPageBreak/>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Serão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w:t>
      </w:r>
      <w:proofErr w:type="gramStart"/>
      <w:r w:rsidR="00703FB1" w:rsidRPr="00703FB1">
        <w:rPr>
          <w:rFonts w:cstheme="minorHAnsi"/>
        </w:rPr>
        <w:t>genérica”, “produto nacional”</w:t>
      </w:r>
      <w:proofErr w:type="gramEnd"/>
      <w:r w:rsidR="00703FB1" w:rsidRPr="00703FB1">
        <w:rPr>
          <w:rFonts w:cstheme="minorHAnsi"/>
        </w:rPr>
        <w:t>,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 xml:space="preserve">deverá apresentar somente um fabricante do material, conforme </w:t>
      </w:r>
      <w:proofErr w:type="gramStart"/>
      <w:r w:rsidRPr="002635CC">
        <w:rPr>
          <w:rFonts w:cstheme="minorHAnsi"/>
        </w:rPr>
        <w:t>a marca/modelo apresentado</w:t>
      </w:r>
      <w:proofErr w:type="gramEnd"/>
      <w:r w:rsidRPr="002635CC">
        <w:rPr>
          <w:rFonts w:cstheme="minorHAnsi"/>
        </w:rPr>
        <w:t>;</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lastRenderedPageBreak/>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lastRenderedPageBreak/>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AQUI INCLUÍDO,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lastRenderedPageBreak/>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7011E" w:rsidRPr="0009393F">
        <w:rPr>
          <w:rFonts w:cstheme="minorHAnsi"/>
        </w:rPr>
        <w:t xml:space="preserve">coerência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 xml:space="preserve">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grupo.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286560">
        <w:rPr>
          <w:rFonts w:cstheme="minorHAnsi"/>
        </w:rPr>
        <w:t xml:space="preserve">acompanhando a documentação de habilitação, </w:t>
      </w:r>
      <w:r w:rsidRPr="009547A4">
        <w:rPr>
          <w:rFonts w:cstheme="minorHAnsi"/>
        </w:rPr>
        <w:t xml:space="preserve">na forma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lastRenderedPageBreak/>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B701A5" w:rsidRPr="009B44BE" w:rsidRDefault="00FB14BB" w:rsidP="009B44BE">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B701A5" w:rsidRPr="00EA0EFD" w:rsidRDefault="00B701A5" w:rsidP="00B701A5">
      <w:pPr>
        <w:pStyle w:val="PargrafodaLista"/>
        <w:numPr>
          <w:ilvl w:val="1"/>
          <w:numId w:val="1"/>
        </w:numPr>
        <w:autoSpaceDE w:val="0"/>
        <w:autoSpaceDN w:val="0"/>
        <w:adjustRightInd w:val="0"/>
        <w:spacing w:after="120"/>
        <w:rPr>
          <w:rFonts w:cstheme="minorHAnsi"/>
        </w:rPr>
      </w:pPr>
      <w:r w:rsidRPr="00EA0EFD">
        <w:rPr>
          <w:rFonts w:cstheme="minorHAnsi"/>
          <w:b/>
          <w:bCs/>
        </w:rPr>
        <w:t>Atestado de capacidade técnica</w:t>
      </w:r>
      <w:r w:rsidRPr="00EA0EFD">
        <w:rPr>
          <w:rFonts w:cstheme="minorHAnsi"/>
        </w:rPr>
        <w:t>, que comprove já ter fornecido material</w:t>
      </w:r>
      <w:r w:rsidR="00606FF1" w:rsidRPr="00EA0EFD">
        <w:rPr>
          <w:rFonts w:cstheme="minorHAnsi"/>
        </w:rPr>
        <w:t>/serviço</w:t>
      </w:r>
      <w:r w:rsidRPr="00EA0EFD">
        <w:rPr>
          <w:rFonts w:cstheme="minorHAnsi"/>
        </w:rPr>
        <w:t xml:space="preserve">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EA0EFD" w:rsidRDefault="00F646B1" w:rsidP="00B701A5">
      <w:pPr>
        <w:pStyle w:val="PargrafodaLista"/>
        <w:numPr>
          <w:ilvl w:val="1"/>
          <w:numId w:val="1"/>
        </w:numPr>
        <w:autoSpaceDE w:val="0"/>
        <w:autoSpaceDN w:val="0"/>
        <w:adjustRightInd w:val="0"/>
        <w:spacing w:after="120"/>
        <w:rPr>
          <w:rFonts w:cstheme="minorHAnsi"/>
        </w:rPr>
      </w:pPr>
      <w:r w:rsidRPr="00EA0EFD">
        <w:rPr>
          <w:rFonts w:cstheme="minorHAnsi"/>
          <w:b/>
        </w:rPr>
        <w:t xml:space="preserve">Certidão Negativa de Débitos </w:t>
      </w:r>
      <w:proofErr w:type="gramStart"/>
      <w:r w:rsidRPr="00EA0EFD">
        <w:rPr>
          <w:rFonts w:cstheme="minorHAnsi"/>
          <w:b/>
        </w:rPr>
        <w:t>Trabalhistas</w:t>
      </w:r>
      <w:r w:rsidRPr="00EA0EFD">
        <w:rPr>
          <w:rFonts w:cstheme="minorHAnsi"/>
        </w:rPr>
        <w:t xml:space="preserve"> </w:t>
      </w:r>
      <w:r w:rsidR="00E35180" w:rsidRPr="00EA0EFD">
        <w:rPr>
          <w:rFonts w:cstheme="minorHAnsi"/>
          <w:b/>
          <w:bCs/>
        </w:rPr>
        <w:t>válida</w:t>
      </w:r>
      <w:proofErr w:type="gramEnd"/>
      <w:r w:rsidR="00B701A5" w:rsidRPr="00EA0EFD">
        <w:rPr>
          <w:rFonts w:cstheme="minorHAnsi"/>
          <w:b/>
          <w:bCs/>
        </w:rPr>
        <w:t xml:space="preserve">. </w:t>
      </w:r>
      <w:r w:rsidR="00B701A5" w:rsidRPr="00EA0EFD">
        <w:rPr>
          <w:rFonts w:cstheme="minorHAnsi"/>
        </w:rPr>
        <w:t xml:space="preserve">Prova de inexistência de débitos inadimplidos perante a Justiça de Trabalho, mediante apresentação de certidão negativa, nos termos do Título VII-A da consolidação das Leis do Trabalho, aprovada pelo Decreto-Lei 5.452, de 01º de maio de 1943 e conforme o determinado na Lei </w:t>
      </w:r>
      <w:proofErr w:type="gramStart"/>
      <w:r w:rsidR="00B701A5" w:rsidRPr="00EA0EFD">
        <w:rPr>
          <w:rFonts w:cstheme="minorHAnsi"/>
        </w:rPr>
        <w:t>nº12.</w:t>
      </w:r>
      <w:proofErr w:type="gramEnd"/>
      <w:r w:rsidR="00B701A5" w:rsidRPr="00EA0EFD">
        <w:rPr>
          <w:rFonts w:cstheme="minorHAnsi"/>
        </w:rPr>
        <w:t>440 de 07/07/2011.</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A21A1B" w:rsidRPr="00C83C17">
          <w:rPr>
            <w:rStyle w:val="Hyperlink"/>
            <w:rFonts w:ascii="Calibri" w:hAnsi="Calibri" w:cs="Calibri"/>
          </w:rPr>
          <w:t>compras.ead@ifpr.edu.br</w:t>
        </w:r>
      </w:hyperlink>
      <w:r w:rsidR="00A21A1B">
        <w:rPr>
          <w:rFonts w:ascii="Calibri" w:hAnsi="Calibri" w:cs="Calibri"/>
        </w:rPr>
        <w:t xml:space="preserve">. </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w:t>
      </w:r>
      <w:r w:rsidR="00A21A1B">
        <w:rPr>
          <w:rFonts w:ascii="Calibri" w:hAnsi="Calibri" w:cs="Calibri"/>
        </w:rPr>
        <w:t>–</w:t>
      </w:r>
      <w:r w:rsidRPr="002923FB">
        <w:rPr>
          <w:rFonts w:ascii="Calibri" w:hAnsi="Calibri" w:cs="Calibri"/>
        </w:rPr>
        <w:t xml:space="preserve"> </w:t>
      </w:r>
      <w:r w:rsidR="00A21A1B">
        <w:rPr>
          <w:rFonts w:ascii="Calibri" w:hAnsi="Calibri" w:cs="Calibri"/>
        </w:rPr>
        <w:t>Educação a Distância, Diretoria de Planejamento e Administração</w:t>
      </w:r>
      <w:r w:rsidR="000F035D">
        <w:rPr>
          <w:rFonts w:ascii="Calibri" w:hAnsi="Calibri" w:cs="Calibri"/>
        </w:rPr>
        <w:t xml:space="preserve">,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xml:space="preserve">, no seguinte endereço: Rua </w:t>
      </w:r>
      <w:r w:rsidR="00A21A1B">
        <w:rPr>
          <w:rFonts w:ascii="Calibri" w:hAnsi="Calibri" w:cs="Calibri"/>
        </w:rPr>
        <w:t>Emílio Bertolini</w:t>
      </w:r>
      <w:r w:rsidRPr="002923FB">
        <w:rPr>
          <w:rFonts w:ascii="Calibri" w:hAnsi="Calibri" w:cs="Calibri"/>
        </w:rPr>
        <w:t xml:space="preserve">, nº </w:t>
      </w:r>
      <w:r w:rsidR="00A21A1B">
        <w:rPr>
          <w:rFonts w:ascii="Calibri" w:hAnsi="Calibri" w:cs="Calibri"/>
        </w:rPr>
        <w:t>44 B</w:t>
      </w:r>
      <w:r w:rsidRPr="002923FB">
        <w:rPr>
          <w:rFonts w:ascii="Calibri" w:hAnsi="Calibri" w:cs="Calibri"/>
        </w:rPr>
        <w:t xml:space="preserve">, Bairro </w:t>
      </w:r>
      <w:r w:rsidR="00A21A1B">
        <w:rPr>
          <w:rFonts w:ascii="Calibri" w:hAnsi="Calibri" w:cs="Calibri"/>
        </w:rPr>
        <w:t>Cajuru</w:t>
      </w:r>
      <w:r w:rsidRPr="002923FB">
        <w:rPr>
          <w:rFonts w:ascii="Calibri" w:hAnsi="Calibri" w:cs="Calibri"/>
        </w:rPr>
        <w:t xml:space="preserve">, Curitiba – PR, </w:t>
      </w:r>
      <w:r w:rsidRPr="00A21A1B">
        <w:rPr>
          <w:rFonts w:ascii="Calibri" w:hAnsi="Calibri" w:cs="Calibri"/>
        </w:rPr>
        <w:t>CEP 8</w:t>
      </w:r>
      <w:r w:rsidR="00A21A1B" w:rsidRPr="00A21A1B">
        <w:rPr>
          <w:rFonts w:ascii="Calibri" w:hAnsi="Calibri" w:cs="Calibri"/>
        </w:rPr>
        <w:t>2920</w:t>
      </w:r>
      <w:r w:rsidRPr="00A21A1B">
        <w:rPr>
          <w:rFonts w:ascii="Calibri" w:hAnsi="Calibri" w:cs="Calibri"/>
        </w:rPr>
        <w:t>-0</w:t>
      </w:r>
      <w:r w:rsidR="00A21A1B" w:rsidRPr="00A21A1B">
        <w:rPr>
          <w:rFonts w:ascii="Calibri" w:hAnsi="Calibri" w:cs="Calibri"/>
        </w:rPr>
        <w:t>30</w:t>
      </w:r>
      <w:r w:rsidRPr="00A21A1B">
        <w:rPr>
          <w:rFonts w:ascii="Calibri" w:hAnsi="Calibri" w:cs="Calibri"/>
        </w:rPr>
        <w:t>.</w:t>
      </w:r>
      <w:r w:rsidR="00A21A1B">
        <w:rPr>
          <w:rFonts w:ascii="Calibri" w:hAnsi="Calibri" w:cs="Calibri"/>
        </w:rPr>
        <w:t xml:space="preserve"> </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lastRenderedPageBreak/>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lastRenderedPageBreak/>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lastRenderedPageBreak/>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w:t>
      </w:r>
      <w:r w:rsidR="00F646B1">
        <w:rPr>
          <w:rFonts w:ascii="Calibri" w:hAnsi="Calibri" w:cs="Calibri"/>
        </w:rPr>
        <w:t>/</w:t>
      </w:r>
      <w:proofErr w:type="gramStart"/>
      <w:r w:rsidR="00F646B1">
        <w:rPr>
          <w:rFonts w:ascii="Calibri" w:hAnsi="Calibri" w:cs="Calibri"/>
        </w:rPr>
        <w:t>instalar</w:t>
      </w:r>
      <w:proofErr w:type="gramEnd"/>
      <w:r w:rsidRPr="00081DE9">
        <w:rPr>
          <w:rFonts w:ascii="Calibri" w:hAnsi="Calibri" w:cs="Calibri"/>
        </w:rPr>
        <w:t xml:space="preserve">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sidR="00A21A1B">
        <w:rPr>
          <w:rFonts w:ascii="Calibri" w:hAnsi="Calibri" w:cs="Calibri"/>
          <w:b/>
        </w:rPr>
        <w:t xml:space="preserve"> – DO</w:t>
      </w:r>
      <w:r>
        <w:rPr>
          <w:rFonts w:ascii="Calibri" w:hAnsi="Calibri" w:cs="Calibri"/>
          <w:b/>
        </w:rPr>
        <w:t xml:space="preserve"> LOCA</w:t>
      </w:r>
      <w:r w:rsidR="00A21A1B">
        <w:rPr>
          <w:rFonts w:ascii="Calibri" w:hAnsi="Calibri" w:cs="Calibri"/>
          <w:b/>
        </w:rPr>
        <w:t>L</w:t>
      </w:r>
      <w:r w:rsidR="00386A59">
        <w:rPr>
          <w:rFonts w:ascii="Calibri" w:hAnsi="Calibri" w:cs="Calibri"/>
          <w:b/>
        </w:rPr>
        <w:t xml:space="preserve"> E PRAZO DE ENTREGA</w:t>
      </w:r>
      <w:r>
        <w:rPr>
          <w:rFonts w:ascii="Calibri" w:hAnsi="Calibri" w:cs="Calibri"/>
          <w:b/>
        </w:rPr>
        <w:t xml:space="preserve"> DE ENTREGA</w:t>
      </w:r>
    </w:p>
    <w:p w:rsidR="00D64BDB" w:rsidRDefault="00872478" w:rsidP="00D64BDB">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 xml:space="preserve">O objeto licitado no presente certame </w:t>
      </w:r>
      <w:r w:rsidR="00426870">
        <w:rPr>
          <w:rFonts w:ascii="Calibri" w:hAnsi="Calibri" w:cs="Calibri"/>
        </w:rPr>
        <w:t xml:space="preserve">deverá ser entregue junto à unidade de Ensino a Distância localizado na </w:t>
      </w:r>
      <w:r w:rsidR="00426870" w:rsidRPr="00BF3FA8">
        <w:rPr>
          <w:rFonts w:cstheme="minorHAnsi"/>
        </w:rPr>
        <w:t>Rua</w:t>
      </w:r>
      <w:r w:rsidR="00426870" w:rsidRPr="00BF3FA8">
        <w:rPr>
          <w:rFonts w:eastAsia="Calibri" w:cstheme="minorHAnsi"/>
        </w:rPr>
        <w:t xml:space="preserve"> </w:t>
      </w:r>
      <w:r w:rsidR="00426870" w:rsidRPr="00BF3FA8">
        <w:rPr>
          <w:rFonts w:cstheme="minorHAnsi"/>
        </w:rPr>
        <w:t>Emílio</w:t>
      </w:r>
      <w:r w:rsidR="00426870" w:rsidRPr="00BF3FA8">
        <w:rPr>
          <w:rFonts w:eastAsia="Calibri" w:cstheme="minorHAnsi"/>
        </w:rPr>
        <w:t xml:space="preserve"> </w:t>
      </w:r>
      <w:r w:rsidR="00426870" w:rsidRPr="00BF3FA8">
        <w:rPr>
          <w:rFonts w:cstheme="minorHAnsi"/>
        </w:rPr>
        <w:t>Bertolini,</w:t>
      </w:r>
      <w:r w:rsidR="00426870" w:rsidRPr="00BF3FA8">
        <w:rPr>
          <w:rFonts w:eastAsia="Calibri" w:cstheme="minorHAnsi"/>
        </w:rPr>
        <w:t xml:space="preserve"> </w:t>
      </w:r>
      <w:r w:rsidR="00426870" w:rsidRPr="00BF3FA8">
        <w:rPr>
          <w:rFonts w:eastAsia="Bitstream Charter" w:cstheme="minorHAnsi"/>
        </w:rPr>
        <w:t>44B – Cajuru</w:t>
      </w:r>
      <w:r w:rsidR="00426870">
        <w:rPr>
          <w:rFonts w:eastAsia="Bitstream Charter" w:cstheme="minorHAnsi"/>
        </w:rPr>
        <w:t xml:space="preserve">, Curitiba-PR, </w:t>
      </w:r>
      <w:r w:rsidR="00426870" w:rsidRPr="00BF3FA8">
        <w:rPr>
          <w:rFonts w:eastAsia="Bitstream Charter" w:cstheme="minorHAnsi"/>
        </w:rPr>
        <w:t xml:space="preserve">CEP: </w:t>
      </w:r>
      <w:r w:rsidR="00426870" w:rsidRPr="00BF3FA8">
        <w:rPr>
          <w:rStyle w:val="pp-headline-item"/>
          <w:rFonts w:cstheme="minorHAnsi"/>
          <w:color w:val="000000"/>
        </w:rPr>
        <w:t>82920-030</w:t>
      </w:r>
      <w:r w:rsidR="00426870" w:rsidRPr="00BF3FA8">
        <w:rPr>
          <w:rFonts w:eastAsia="Bitstream Charter" w:cstheme="minorHAnsi"/>
        </w:rPr>
        <w:t>.</w:t>
      </w:r>
      <w:r w:rsidR="00426870">
        <w:rPr>
          <w:rFonts w:ascii="Calibri" w:hAnsi="Calibri" w:cs="Calibri"/>
        </w:rPr>
        <w:t xml:space="preserve"> </w:t>
      </w:r>
    </w:p>
    <w:p w:rsidR="00386A59" w:rsidRDefault="00386A59" w:rsidP="00D64BDB">
      <w:pPr>
        <w:pStyle w:val="PargrafodaLista"/>
        <w:numPr>
          <w:ilvl w:val="0"/>
          <w:numId w:val="1"/>
        </w:numPr>
        <w:tabs>
          <w:tab w:val="clear" w:pos="705"/>
        </w:tabs>
        <w:spacing w:after="120"/>
        <w:ind w:left="0" w:firstLine="0"/>
        <w:rPr>
          <w:rFonts w:ascii="Calibri" w:hAnsi="Calibri" w:cs="Calibri"/>
        </w:rPr>
      </w:pPr>
      <w:r>
        <w:rPr>
          <w:rFonts w:ascii="Calibri" w:hAnsi="Calibri" w:cs="Calibri"/>
        </w:rPr>
        <w:t xml:space="preserve">O licitante vencedor </w:t>
      </w:r>
      <w:r w:rsidR="00F35332">
        <w:rPr>
          <w:rFonts w:ascii="Calibri" w:hAnsi="Calibri" w:cs="Calibri"/>
        </w:rPr>
        <w:t>terá</w:t>
      </w:r>
      <w:r>
        <w:rPr>
          <w:rFonts w:ascii="Calibri" w:hAnsi="Calibri" w:cs="Calibri"/>
        </w:rPr>
        <w:t xml:space="preserve"> </w:t>
      </w:r>
      <w:proofErr w:type="gramStart"/>
      <w:r>
        <w:rPr>
          <w:rFonts w:ascii="Calibri" w:hAnsi="Calibri" w:cs="Calibri"/>
        </w:rPr>
        <w:t>5</w:t>
      </w:r>
      <w:proofErr w:type="gramEnd"/>
      <w:r>
        <w:rPr>
          <w:rFonts w:ascii="Calibri" w:hAnsi="Calibri" w:cs="Calibri"/>
        </w:rPr>
        <w:t xml:space="preserve"> (cinco) dias úteis, a contar do recebimento do arquivo final em alta definição, o qual será entregue através de mídia (CD/DVD/link), para realizar a entrega de um modelo (</w:t>
      </w:r>
      <w:r w:rsidRPr="00386A59">
        <w:rPr>
          <w:rFonts w:ascii="Calibri" w:hAnsi="Calibri" w:cs="Calibri"/>
          <w:b/>
          <w:i/>
        </w:rPr>
        <w:t>boneco do arquivo</w:t>
      </w:r>
      <w:r w:rsidR="00F35332">
        <w:rPr>
          <w:rFonts w:ascii="Calibri" w:hAnsi="Calibri" w:cs="Calibri"/>
        </w:rPr>
        <w:t>) para que a contratante realize as correções antes da impressão final.</w:t>
      </w:r>
      <w:r>
        <w:rPr>
          <w:rFonts w:ascii="Calibri" w:hAnsi="Calibri" w:cs="Calibri"/>
        </w:rPr>
        <w:t xml:space="preserve"> </w:t>
      </w:r>
    </w:p>
    <w:p w:rsidR="00386A59" w:rsidRDefault="00386A59" w:rsidP="00D64BDB">
      <w:pPr>
        <w:pStyle w:val="PargrafodaLista"/>
        <w:numPr>
          <w:ilvl w:val="0"/>
          <w:numId w:val="1"/>
        </w:numPr>
        <w:tabs>
          <w:tab w:val="clear" w:pos="705"/>
        </w:tabs>
        <w:spacing w:after="120"/>
        <w:ind w:left="0" w:firstLine="0"/>
        <w:rPr>
          <w:rFonts w:ascii="Calibri" w:hAnsi="Calibri" w:cs="Calibri"/>
        </w:rPr>
      </w:pPr>
      <w:r>
        <w:rPr>
          <w:rFonts w:ascii="Calibri" w:hAnsi="Calibri" w:cs="Calibri"/>
        </w:rPr>
        <w:t>Após a aprovação do modelo (</w:t>
      </w:r>
      <w:r w:rsidRPr="00386A59">
        <w:rPr>
          <w:rFonts w:ascii="Calibri" w:hAnsi="Calibri" w:cs="Calibri"/>
          <w:b/>
          <w:i/>
        </w:rPr>
        <w:t>boneco do arquivo</w:t>
      </w:r>
      <w:r>
        <w:rPr>
          <w:rFonts w:ascii="Calibri" w:hAnsi="Calibri" w:cs="Calibri"/>
        </w:rPr>
        <w:t>), ainda que</w:t>
      </w:r>
      <w:r w:rsidR="00F35332">
        <w:rPr>
          <w:rFonts w:ascii="Calibri" w:hAnsi="Calibri" w:cs="Calibri"/>
        </w:rPr>
        <w:t xml:space="preserve"> o mesmo tenha </w:t>
      </w:r>
      <w:r>
        <w:rPr>
          <w:rFonts w:ascii="Calibri" w:hAnsi="Calibri" w:cs="Calibri"/>
        </w:rPr>
        <w:t>ressalvas,</w:t>
      </w:r>
      <w:r w:rsidR="00F35332">
        <w:rPr>
          <w:rFonts w:ascii="Calibri" w:hAnsi="Calibri" w:cs="Calibri"/>
        </w:rPr>
        <w:t xml:space="preserve"> situação cuja </w:t>
      </w:r>
      <w:r>
        <w:rPr>
          <w:rFonts w:ascii="Calibri" w:hAnsi="Calibri" w:cs="Calibri"/>
        </w:rPr>
        <w:t>empresa fi</w:t>
      </w:r>
      <w:r w:rsidR="00F35332">
        <w:rPr>
          <w:rFonts w:ascii="Calibri" w:hAnsi="Calibri" w:cs="Calibri"/>
        </w:rPr>
        <w:t xml:space="preserve">ca responsável pelas alterações demonstradas, </w:t>
      </w:r>
      <w:proofErr w:type="gramStart"/>
      <w:r w:rsidR="00F35332">
        <w:rPr>
          <w:rFonts w:ascii="Calibri" w:hAnsi="Calibri" w:cs="Calibri"/>
        </w:rPr>
        <w:t>a</w:t>
      </w:r>
      <w:proofErr w:type="gramEnd"/>
      <w:r w:rsidR="00F35332">
        <w:rPr>
          <w:rFonts w:ascii="Calibri" w:hAnsi="Calibri" w:cs="Calibri"/>
        </w:rPr>
        <w:t xml:space="preserve"> contratada terá 20 (vinte) dias corridos para realizar a entrega completa dos itens solicitados.</w:t>
      </w:r>
    </w:p>
    <w:p w:rsidR="00426870" w:rsidRPr="00426870" w:rsidRDefault="00426870" w:rsidP="00426870">
      <w:pPr>
        <w:pStyle w:val="PargrafodaLista"/>
        <w:spacing w:after="120"/>
        <w:ind w:left="0"/>
        <w:rPr>
          <w:rFonts w:ascii="Calibri" w:hAnsi="Calibri" w:cs="Calibri"/>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386A59" w:rsidRPr="00386A59" w:rsidRDefault="00386A59" w:rsidP="006B5A05">
      <w:pPr>
        <w:numPr>
          <w:ilvl w:val="0"/>
          <w:numId w:val="1"/>
        </w:numPr>
        <w:tabs>
          <w:tab w:val="num" w:pos="2203"/>
        </w:tabs>
        <w:spacing w:after="120"/>
        <w:ind w:left="0" w:firstLine="0"/>
        <w:rPr>
          <w:rFonts w:ascii="Calibri" w:hAnsi="Calibri" w:cs="Calibri"/>
        </w:rPr>
      </w:pPr>
      <w:r>
        <w:rPr>
          <w:rFonts w:ascii="Calibri" w:hAnsi="Calibri" w:cs="Calibri"/>
          <w:color w:val="000000"/>
          <w:sz w:val="22"/>
          <w:szCs w:val="22"/>
        </w:rPr>
        <w:t>O fornecedor fica responsável por realizar a impressão e entrega de um modelo (</w:t>
      </w:r>
      <w:r w:rsidRPr="00EF1CE8">
        <w:rPr>
          <w:rFonts w:ascii="Calibri" w:hAnsi="Calibri" w:cs="Calibri"/>
          <w:b/>
          <w:i/>
          <w:color w:val="000000"/>
          <w:sz w:val="22"/>
          <w:szCs w:val="22"/>
        </w:rPr>
        <w:t>boneco</w:t>
      </w:r>
      <w:r>
        <w:rPr>
          <w:rFonts w:ascii="Calibri" w:hAnsi="Calibri" w:cs="Calibri"/>
          <w:b/>
          <w:i/>
          <w:color w:val="000000"/>
          <w:sz w:val="22"/>
          <w:szCs w:val="22"/>
        </w:rPr>
        <w:t xml:space="preserve"> do arquivo</w:t>
      </w:r>
      <w:r>
        <w:rPr>
          <w:rFonts w:ascii="Calibri" w:hAnsi="Calibri" w:cs="Calibri"/>
          <w:color w:val="000000"/>
          <w:sz w:val="22"/>
          <w:szCs w:val="22"/>
        </w:rPr>
        <w:t xml:space="preserve">) para correção antes da impressão final, no prazo de </w:t>
      </w:r>
      <w:proofErr w:type="gramStart"/>
      <w:r>
        <w:rPr>
          <w:rFonts w:ascii="Calibri" w:hAnsi="Calibri" w:cs="Calibri"/>
          <w:color w:val="000000"/>
          <w:sz w:val="22"/>
          <w:szCs w:val="22"/>
        </w:rPr>
        <w:t>5</w:t>
      </w:r>
      <w:proofErr w:type="gramEnd"/>
      <w:r>
        <w:rPr>
          <w:rFonts w:ascii="Calibri" w:hAnsi="Calibri" w:cs="Calibri"/>
          <w:color w:val="000000"/>
          <w:sz w:val="22"/>
          <w:szCs w:val="22"/>
        </w:rPr>
        <w:t xml:space="preserve"> (cinco) dias úteis a contar do recebimento do arquivo final em alta qualidade.</w:t>
      </w:r>
    </w:p>
    <w:p w:rsidR="00A8478D" w:rsidRPr="00A8478D" w:rsidRDefault="00A8478D" w:rsidP="00A8478D">
      <w:pPr>
        <w:numPr>
          <w:ilvl w:val="0"/>
          <w:numId w:val="1"/>
        </w:numPr>
        <w:tabs>
          <w:tab w:val="num" w:pos="2203"/>
        </w:tabs>
        <w:spacing w:after="120"/>
        <w:ind w:left="0" w:firstLine="0"/>
        <w:rPr>
          <w:rFonts w:ascii="Calibri" w:hAnsi="Calibri" w:cs="Calibri"/>
        </w:rPr>
      </w:pPr>
      <w:r w:rsidRPr="00A8478D">
        <w:rPr>
          <w:rFonts w:ascii="Calibri" w:hAnsi="Calibri" w:cs="Calibri"/>
        </w:rPr>
        <w:t xml:space="preserve">Com o objetivo de se obter eficiência no processo de distribuições dos livros para os polos, o qual ocorre por parte da contratante, fica, a contratada, obrigada a não ultrapassar o </w:t>
      </w:r>
      <w:r w:rsidRPr="00A8478D">
        <w:rPr>
          <w:rFonts w:ascii="Calibri" w:hAnsi="Calibri" w:cs="Calibri"/>
          <w:b/>
          <w:u w:val="single"/>
        </w:rPr>
        <w:t>limite de 28,0 Kg por cada caixa</w:t>
      </w:r>
      <w:r w:rsidRPr="00A8478D">
        <w:rPr>
          <w:rFonts w:ascii="Calibri" w:hAnsi="Calibri" w:cs="Calibri"/>
        </w:rPr>
        <w:t xml:space="preserve"> que acondicionar os itens solicitados. Os itens solicitados através deste pregão deverão ser entregues em caixas de papelão com miolo de ondas duplas. O fornecedor deve, ainda, </w:t>
      </w:r>
      <w:r w:rsidRPr="00A8478D">
        <w:rPr>
          <w:rFonts w:ascii="Calibri" w:hAnsi="Calibri" w:cs="Calibri"/>
          <w:b/>
          <w:u w:val="single"/>
        </w:rPr>
        <w:t xml:space="preserve">fornecer uma quantidade extra de caixas equivalente a 15% em relação </w:t>
      </w:r>
      <w:proofErr w:type="gramStart"/>
      <w:r w:rsidRPr="00A8478D">
        <w:rPr>
          <w:rFonts w:ascii="Calibri" w:hAnsi="Calibri" w:cs="Calibri"/>
          <w:b/>
          <w:u w:val="single"/>
        </w:rPr>
        <w:t>a</w:t>
      </w:r>
      <w:proofErr w:type="gramEnd"/>
      <w:r w:rsidRPr="00A8478D">
        <w:rPr>
          <w:rFonts w:ascii="Calibri" w:hAnsi="Calibri" w:cs="Calibri"/>
          <w:b/>
          <w:u w:val="single"/>
        </w:rPr>
        <w:t xml:space="preserve"> quantidade de caixas necessárias para acondicionar o pedido</w:t>
      </w:r>
      <w:r w:rsidRPr="00A8478D">
        <w:rPr>
          <w:rFonts w:ascii="Calibri" w:hAnsi="Calibri" w:cs="Calibri"/>
        </w:rPr>
        <w:t xml:space="preserve"> (exemplo: pedido entregue com 100 caixas, faz-se necessário a entrega de 15 caixas extras.)</w:t>
      </w:r>
    </w:p>
    <w:p w:rsidR="00A8478D" w:rsidRPr="00A8478D" w:rsidRDefault="00A8478D" w:rsidP="00A8478D">
      <w:pPr>
        <w:numPr>
          <w:ilvl w:val="0"/>
          <w:numId w:val="1"/>
        </w:numPr>
        <w:tabs>
          <w:tab w:val="num" w:pos="2203"/>
        </w:tabs>
        <w:spacing w:after="120"/>
        <w:ind w:left="0" w:firstLine="0"/>
        <w:rPr>
          <w:rFonts w:ascii="Calibri" w:hAnsi="Calibri" w:cs="Calibri"/>
        </w:rPr>
      </w:pPr>
      <w:r w:rsidRPr="00A8478D">
        <w:rPr>
          <w:rFonts w:ascii="Calibri" w:hAnsi="Calibri" w:cs="Calibri"/>
        </w:rPr>
        <w:t>A entrega deverá estar de conformidade com o estabelecido pelo órgão solicitante no documento autorizativo de impressão, Autorização de Fornecimento (A.F. – modelo anexo IV), e de acordo com o estabelecido no item anterior. A embalagem de acondici</w:t>
      </w:r>
      <w:bookmarkStart w:id="0" w:name="_GoBack"/>
      <w:bookmarkEnd w:id="0"/>
      <w:r w:rsidRPr="00A8478D">
        <w:rPr>
          <w:rFonts w:ascii="Calibri" w:hAnsi="Calibri" w:cs="Calibri"/>
        </w:rPr>
        <w:t>onamento dos materiais entregues deverá apresentar identificação externa de quantidade e conteúdo (título do livro).</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w:t>
      </w:r>
      <w:r w:rsidR="00F646B1">
        <w:rPr>
          <w:rFonts w:ascii="Calibri" w:hAnsi="Calibri" w:cs="Calibri"/>
        </w:rPr>
        <w:t>/instalação</w:t>
      </w:r>
      <w:r w:rsidRPr="002923FB">
        <w:rPr>
          <w:rFonts w:ascii="Calibri" w:hAnsi="Calibri" w:cs="Calibri"/>
        </w:rPr>
        <w:t xml:space="preserve">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nº  5.450/2005 “quem,  convocado  dentro  do  prazo de validade da sua proposta, não celebrar o contrato, deixar de entregar ou apresentar documentação  falsa,  ensejar  o  retardamento  da  execução  do  seu  objeto,  </w:t>
      </w:r>
      <w:r w:rsidRPr="002923FB">
        <w:rPr>
          <w:rFonts w:ascii="Calibri" w:hAnsi="Calibri" w:cs="Calibri"/>
          <w:color w:val="000000"/>
        </w:rPr>
        <w:lastRenderedPageBreak/>
        <w:t>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lastRenderedPageBreak/>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426870" w:rsidRDefault="00426870" w:rsidP="00FB14BB">
      <w:pPr>
        <w:spacing w:after="120"/>
        <w:ind w:right="-1"/>
        <w:jc w:val="right"/>
        <w:outlineLvl w:val="0"/>
        <w:rPr>
          <w:rFonts w:ascii="Calibri" w:hAnsi="Calibri" w:cs="Calibri"/>
        </w:rPr>
      </w:pPr>
    </w:p>
    <w:p w:rsidR="00FB14BB" w:rsidRPr="003A4646" w:rsidRDefault="00FB14BB" w:rsidP="00FB14BB">
      <w:pPr>
        <w:spacing w:after="120"/>
        <w:ind w:right="-1"/>
        <w:jc w:val="right"/>
        <w:outlineLvl w:val="0"/>
        <w:rPr>
          <w:rFonts w:ascii="Calibri" w:hAnsi="Calibri" w:cs="Calibri"/>
        </w:rPr>
      </w:pPr>
      <w:r w:rsidRPr="003A4646">
        <w:rPr>
          <w:rFonts w:ascii="Calibri" w:hAnsi="Calibri" w:cs="Calibri"/>
        </w:rPr>
        <w:t xml:space="preserve">Curitiba, </w:t>
      </w:r>
      <w:r w:rsidR="00A21A1B">
        <w:rPr>
          <w:rFonts w:ascii="Calibri" w:hAnsi="Calibri" w:cs="Calibri"/>
        </w:rPr>
        <w:t>26</w:t>
      </w:r>
      <w:r w:rsidRPr="003A4646">
        <w:rPr>
          <w:rFonts w:ascii="Calibri" w:hAnsi="Calibri" w:cs="Calibri"/>
        </w:rPr>
        <w:t xml:space="preserve"> de </w:t>
      </w:r>
      <w:r w:rsidR="00A21A1B">
        <w:rPr>
          <w:rFonts w:ascii="Calibri" w:hAnsi="Calibri" w:cs="Calibri"/>
        </w:rPr>
        <w:t>outubro</w:t>
      </w:r>
      <w:r w:rsidRPr="003A4646">
        <w:rPr>
          <w:rFonts w:ascii="Calibri" w:hAnsi="Calibri" w:cs="Calibri"/>
        </w:rPr>
        <w:t xml:space="preserve"> de 201</w:t>
      </w:r>
      <w:r w:rsidR="00AF7233" w:rsidRPr="003A4646">
        <w:rPr>
          <w:rFonts w:ascii="Calibri" w:hAnsi="Calibri" w:cs="Calibri"/>
        </w:rPr>
        <w:t>2</w:t>
      </w:r>
      <w:r w:rsidRPr="003A4646">
        <w:rPr>
          <w:rFonts w:ascii="Calibri" w:hAnsi="Calibri" w:cs="Calibri"/>
        </w:rPr>
        <w:t>.</w:t>
      </w:r>
    </w:p>
    <w:p w:rsidR="00426870" w:rsidRDefault="00426870" w:rsidP="00AF7233">
      <w:pPr>
        <w:jc w:val="center"/>
        <w:outlineLvl w:val="0"/>
        <w:rPr>
          <w:rFonts w:ascii="Calibri" w:hAnsi="Calibri" w:cs="Calibri"/>
          <w:b/>
        </w:rPr>
      </w:pPr>
    </w:p>
    <w:p w:rsidR="00426870" w:rsidRDefault="00426870" w:rsidP="00AF7233">
      <w:pPr>
        <w:jc w:val="center"/>
        <w:outlineLvl w:val="0"/>
        <w:rPr>
          <w:rFonts w:ascii="Calibri" w:hAnsi="Calibri" w:cs="Calibri"/>
          <w:b/>
        </w:rPr>
      </w:pPr>
    </w:p>
    <w:p w:rsidR="00426870" w:rsidRDefault="00426870" w:rsidP="00AF7233">
      <w:pPr>
        <w:jc w:val="center"/>
        <w:outlineLvl w:val="0"/>
        <w:rPr>
          <w:rFonts w:ascii="Calibri" w:hAnsi="Calibri" w:cs="Calibri"/>
          <w:b/>
        </w:rPr>
      </w:pPr>
    </w:p>
    <w:p w:rsidR="00FB14BB" w:rsidRPr="003A4646" w:rsidRDefault="003A4646" w:rsidP="00AF7233">
      <w:pPr>
        <w:jc w:val="center"/>
        <w:outlineLvl w:val="0"/>
        <w:rPr>
          <w:rFonts w:ascii="Calibri" w:hAnsi="Calibri" w:cs="Calibri"/>
          <w:b/>
        </w:rPr>
      </w:pPr>
      <w:r w:rsidRPr="003A4646">
        <w:rPr>
          <w:rFonts w:ascii="Calibri" w:hAnsi="Calibri" w:cs="Calibri"/>
          <w:b/>
        </w:rPr>
        <w:t xml:space="preserve">Thiago da Costa </w:t>
      </w:r>
      <w:proofErr w:type="spellStart"/>
      <w:r w:rsidRPr="003A4646">
        <w:rPr>
          <w:rFonts w:ascii="Calibri" w:hAnsi="Calibri" w:cs="Calibri"/>
          <w:b/>
        </w:rPr>
        <w:t>Florencio</w:t>
      </w:r>
      <w:proofErr w:type="spellEnd"/>
    </w:p>
    <w:p w:rsidR="00FB14BB" w:rsidRPr="00F646B1" w:rsidRDefault="003A4646" w:rsidP="00AF7233">
      <w:pPr>
        <w:ind w:hanging="5"/>
        <w:jc w:val="center"/>
        <w:rPr>
          <w:rFonts w:ascii="Calibri" w:hAnsi="Calibri" w:cs="Calibri"/>
        </w:rPr>
      </w:pPr>
      <w:r w:rsidRPr="00F646B1">
        <w:rPr>
          <w:rFonts w:ascii="Calibri" w:hAnsi="Calibri" w:cs="Calibri"/>
        </w:rPr>
        <w:t>Pregoeiro</w:t>
      </w:r>
    </w:p>
    <w:p w:rsidR="00AF7233" w:rsidRPr="00AF7233" w:rsidRDefault="00AF7233" w:rsidP="00AF7233">
      <w:pPr>
        <w:ind w:hanging="5"/>
        <w:jc w:val="center"/>
        <w:rPr>
          <w:rFonts w:ascii="Calibri" w:hAnsi="Calibri" w:cs="Calibri"/>
        </w:rPr>
      </w:pPr>
      <w:r w:rsidRPr="00F646B1">
        <w:rPr>
          <w:rFonts w:ascii="Calibri" w:hAnsi="Calibri" w:cs="Calibri"/>
        </w:rPr>
        <w:t xml:space="preserve">Portaria </w:t>
      </w:r>
      <w:r w:rsidR="00F62C99">
        <w:rPr>
          <w:rFonts w:ascii="Calibri" w:hAnsi="Calibri" w:cs="Calibri"/>
        </w:rPr>
        <w:t>0</w:t>
      </w:r>
      <w:r w:rsidR="00F646B1" w:rsidRPr="00F646B1">
        <w:rPr>
          <w:rFonts w:ascii="Calibri" w:hAnsi="Calibri" w:cs="Calibri"/>
        </w:rPr>
        <w:t>29</w:t>
      </w:r>
      <w:r w:rsidRPr="00F646B1">
        <w:rPr>
          <w:rFonts w:ascii="Calibri" w:hAnsi="Calibri" w:cs="Calibri"/>
        </w:rPr>
        <w:t xml:space="preserve"> de </w:t>
      </w:r>
      <w:r w:rsidR="00F646B1" w:rsidRPr="00F646B1">
        <w:rPr>
          <w:rFonts w:ascii="Calibri" w:hAnsi="Calibri" w:cs="Calibri"/>
        </w:rPr>
        <w:t>30</w:t>
      </w:r>
      <w:r w:rsidRPr="00F646B1">
        <w:rPr>
          <w:rFonts w:ascii="Calibri" w:hAnsi="Calibri" w:cs="Calibri"/>
        </w:rPr>
        <w:t xml:space="preserve"> de </w:t>
      </w:r>
      <w:r w:rsidR="00F646B1" w:rsidRPr="00F646B1">
        <w:rPr>
          <w:rFonts w:ascii="Calibri" w:hAnsi="Calibri" w:cs="Calibri"/>
        </w:rPr>
        <w:t>março</w:t>
      </w:r>
      <w:r w:rsidRPr="00F646B1">
        <w:rPr>
          <w:rFonts w:ascii="Calibri" w:hAnsi="Calibri" w:cs="Calibri"/>
        </w:rPr>
        <w:t xml:space="preserve"> de 201</w:t>
      </w:r>
      <w:r w:rsidR="00F646B1" w:rsidRPr="00F646B1">
        <w:rPr>
          <w:rFonts w:ascii="Calibri" w:hAnsi="Calibri" w:cs="Calibri"/>
        </w:rPr>
        <w:t>2</w:t>
      </w:r>
      <w:r w:rsidRPr="00F646B1">
        <w:rPr>
          <w:rFonts w:ascii="Calibri" w:hAnsi="Calibri" w:cs="Calibri"/>
        </w:rPr>
        <w:t>.</w:t>
      </w:r>
    </w:p>
    <w:sectPr w:rsidR="00AF7233" w:rsidRPr="00AF7233" w:rsidSect="00687F95">
      <w:headerReference w:type="default" r:id="rId14"/>
      <w:footerReference w:type="default" r:id="rId15"/>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38" w:rsidRDefault="00584338" w:rsidP="00687F95">
      <w:r>
        <w:separator/>
      </w:r>
    </w:p>
  </w:endnote>
  <w:endnote w:type="continuationSeparator" w:id="0">
    <w:p w:rsidR="00584338" w:rsidRDefault="00584338"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33" w:rsidRPr="00E22F97" w:rsidRDefault="00065633" w:rsidP="00E22F97">
    <w:pPr>
      <w:pStyle w:val="Cabealho"/>
      <w:rPr>
        <w:rFonts w:cstheme="minorHAnsi"/>
        <w:sz w:val="16"/>
        <w:szCs w:val="16"/>
      </w:rPr>
    </w:pPr>
    <w:r>
      <w:rPr>
        <w:rFonts w:cstheme="minorHAnsi"/>
        <w:b/>
        <w:bCs/>
        <w:sz w:val="16"/>
        <w:szCs w:val="16"/>
      </w:rPr>
      <w:t>PE 0</w:t>
    </w:r>
    <w:r w:rsidR="00A21A1B">
      <w:rPr>
        <w:rFonts w:cstheme="minorHAnsi"/>
        <w:b/>
        <w:bCs/>
        <w:sz w:val="16"/>
        <w:szCs w:val="16"/>
      </w:rPr>
      <w:t>57</w:t>
    </w:r>
    <w:r>
      <w:rPr>
        <w:rFonts w:cstheme="minorHAnsi"/>
        <w:b/>
        <w:bCs/>
        <w:sz w:val="16"/>
        <w:szCs w:val="16"/>
      </w:rPr>
      <w:t xml:space="preserve">/2012 </w:t>
    </w:r>
    <w:r>
      <w:rPr>
        <w:rFonts w:cstheme="minorHAnsi"/>
        <w:b/>
        <w:bCs/>
        <w:sz w:val="16"/>
        <w:szCs w:val="16"/>
      </w:rPr>
      <w:tab/>
    </w:r>
    <w:r>
      <w:rPr>
        <w:rFonts w:cstheme="minorHAnsi"/>
        <w:b/>
        <w:bCs/>
        <w:sz w:val="16"/>
        <w:szCs w:val="16"/>
      </w:rPr>
      <w:tab/>
      <w:t>Processo: 23411.00</w:t>
    </w:r>
    <w:r w:rsidR="00A21A1B">
      <w:rPr>
        <w:rFonts w:cstheme="minorHAnsi"/>
        <w:b/>
        <w:bCs/>
        <w:sz w:val="16"/>
        <w:szCs w:val="16"/>
      </w:rPr>
      <w:t>3329</w:t>
    </w:r>
    <w:r>
      <w:rPr>
        <w:rFonts w:cstheme="minorHAnsi"/>
        <w:b/>
        <w:bCs/>
        <w:sz w:val="16"/>
        <w:szCs w:val="16"/>
      </w:rPr>
      <w:t>/2012-</w:t>
    </w:r>
    <w:r w:rsidR="00A21A1B">
      <w:rPr>
        <w:rFonts w:cstheme="minorHAnsi"/>
        <w:b/>
        <w:bCs/>
        <w:sz w:val="16"/>
        <w:szCs w:val="16"/>
      </w:rPr>
      <w:t>38</w:t>
    </w:r>
  </w:p>
  <w:p w:rsidR="00065633" w:rsidRDefault="00065633" w:rsidP="00E22F97">
    <w:pPr>
      <w:pStyle w:val="Cabealho"/>
      <w:rPr>
        <w:rFonts w:cstheme="minorHAnsi"/>
        <w:b/>
        <w:bCs/>
        <w:sz w:val="16"/>
        <w:szCs w:val="16"/>
      </w:rPr>
    </w:pPr>
  </w:p>
  <w:p w:rsidR="00065633" w:rsidRDefault="00A21A1B" w:rsidP="00E741E4">
    <w:pPr>
      <w:pStyle w:val="Cabealho"/>
      <w:rPr>
        <w:rFonts w:cstheme="minorHAnsi"/>
        <w:b/>
        <w:bCs/>
        <w:sz w:val="16"/>
        <w:szCs w:val="16"/>
      </w:rPr>
    </w:pPr>
    <w:r>
      <w:rPr>
        <w:rFonts w:cstheme="minorHAnsi"/>
        <w:b/>
        <w:bCs/>
        <w:sz w:val="16"/>
        <w:szCs w:val="16"/>
      </w:rPr>
      <w:t>Coordenadoria de Administração</w:t>
    </w:r>
    <w:r w:rsidR="00065633">
      <w:rPr>
        <w:rFonts w:cstheme="minorHAnsi"/>
        <w:b/>
        <w:bCs/>
        <w:sz w:val="16"/>
        <w:szCs w:val="16"/>
      </w:rPr>
      <w:tab/>
    </w:r>
    <w:r w:rsidR="00065633">
      <w:rPr>
        <w:rFonts w:cstheme="minorHAnsi"/>
        <w:b/>
        <w:bCs/>
        <w:sz w:val="16"/>
        <w:szCs w:val="16"/>
      </w:rPr>
      <w:tab/>
      <w:t xml:space="preserve">                        </w:t>
    </w:r>
    <w:r w:rsidR="00065633" w:rsidRPr="00E22F97">
      <w:rPr>
        <w:rFonts w:cstheme="minorHAnsi"/>
        <w:b/>
        <w:bCs/>
        <w:sz w:val="16"/>
        <w:szCs w:val="16"/>
      </w:rPr>
      <w:t>Diretoria de Administração</w:t>
    </w:r>
    <w:r>
      <w:rPr>
        <w:rFonts w:cstheme="minorHAnsi"/>
        <w:b/>
        <w:bCs/>
        <w:sz w:val="16"/>
        <w:szCs w:val="16"/>
      </w:rPr>
      <w:t xml:space="preserve"> e Planejamento - </w:t>
    </w:r>
    <w:proofErr w:type="spellStart"/>
    <w:proofErr w:type="gramStart"/>
    <w:r>
      <w:rPr>
        <w:rFonts w:cstheme="minorHAnsi"/>
        <w:b/>
        <w:bCs/>
        <w:sz w:val="16"/>
        <w:szCs w:val="16"/>
      </w:rPr>
      <w:t>EaD</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38" w:rsidRDefault="00584338" w:rsidP="00687F95">
      <w:r>
        <w:separator/>
      </w:r>
    </w:p>
  </w:footnote>
  <w:footnote w:type="continuationSeparator" w:id="0">
    <w:p w:rsidR="00584338" w:rsidRDefault="00584338"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065633" w:rsidTr="00FE46C4">
      <w:trPr>
        <w:trHeight w:val="1127"/>
      </w:trPr>
      <w:tc>
        <w:tcPr>
          <w:tcW w:w="2976" w:type="dxa"/>
        </w:tcPr>
        <w:p w:rsidR="00065633" w:rsidRPr="009200C6" w:rsidRDefault="00065633"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5650A036" wp14:editId="6E1F0949">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633" w:rsidRDefault="00065633" w:rsidP="00687F95">
          <w:pPr>
            <w:tabs>
              <w:tab w:val="left" w:pos="-142"/>
            </w:tabs>
            <w:rPr>
              <w:rFonts w:ascii="Myriad-Bold" w:hAnsi="Myriad-Bold" w:cs="Myriad-Bold"/>
              <w:b/>
              <w:bCs/>
              <w:sz w:val="16"/>
              <w:szCs w:val="16"/>
            </w:rPr>
          </w:pPr>
        </w:p>
        <w:p w:rsidR="00065633" w:rsidRDefault="00065633" w:rsidP="00687F95">
          <w:pPr>
            <w:tabs>
              <w:tab w:val="left" w:pos="-142"/>
            </w:tabs>
            <w:rPr>
              <w:rFonts w:ascii="Myriad-Bold" w:hAnsi="Myriad-Bold" w:cs="Myriad-Bold"/>
              <w:b/>
              <w:bCs/>
              <w:sz w:val="16"/>
              <w:szCs w:val="16"/>
            </w:rPr>
          </w:pPr>
        </w:p>
        <w:p w:rsidR="00065633" w:rsidRPr="009200C6" w:rsidRDefault="00065633"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065633" w:rsidRPr="00687F95" w:rsidRDefault="00065633"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065633" w:rsidRPr="009200C6" w:rsidRDefault="00065633" w:rsidP="006C6283">
          <w:pPr>
            <w:pStyle w:val="Cabealho"/>
            <w:jc w:val="center"/>
            <w:rPr>
              <w:rFonts w:ascii="Arial" w:hAnsi="Arial" w:cs="Arial"/>
              <w:b/>
            </w:rPr>
          </w:pPr>
          <w:r>
            <w:rPr>
              <w:noProof/>
            </w:rPr>
            <w:drawing>
              <wp:inline distT="0" distB="0" distL="0" distR="0" wp14:anchorId="37B43546" wp14:editId="176C8CBC">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065633" w:rsidRPr="009200C6" w:rsidRDefault="00065633" w:rsidP="006C6283">
          <w:pPr>
            <w:pStyle w:val="Cabealho"/>
            <w:jc w:val="center"/>
            <w:rPr>
              <w:rFonts w:ascii="Arial" w:hAnsi="Arial" w:cs="Arial"/>
              <w:b/>
            </w:rPr>
          </w:pPr>
          <w:r w:rsidRPr="009200C6">
            <w:rPr>
              <w:rFonts w:ascii="Arial" w:hAnsi="Arial" w:cs="Arial"/>
              <w:b/>
            </w:rPr>
            <w:t>MINISTÉRIO DA</w:t>
          </w:r>
        </w:p>
        <w:p w:rsidR="00065633" w:rsidRPr="009200C6" w:rsidRDefault="00065633"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065633" w:rsidRDefault="00065633"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A5FB4A8" wp14:editId="04A258E4">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8DDB8" wp14:editId="179ED335">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319594B" wp14:editId="3E835F33">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633" w:rsidRDefault="00065633"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065633" w:rsidRDefault="00065633"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50E7EFE8" wp14:editId="6CEB82F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633" w:rsidRDefault="00065633"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065633" w:rsidRDefault="00065633"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20BA528" wp14:editId="33CBB331">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633" w:rsidRDefault="00065633"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065633" w:rsidRDefault="00065633"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065633" w:rsidRDefault="00065633"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5921"/>
    <w:rsid w:val="00044B52"/>
    <w:rsid w:val="000479BD"/>
    <w:rsid w:val="000501B4"/>
    <w:rsid w:val="00065633"/>
    <w:rsid w:val="00067056"/>
    <w:rsid w:val="00071E20"/>
    <w:rsid w:val="00075ABC"/>
    <w:rsid w:val="00082D1F"/>
    <w:rsid w:val="00093622"/>
    <w:rsid w:val="0009393F"/>
    <w:rsid w:val="00095C28"/>
    <w:rsid w:val="000B6B9A"/>
    <w:rsid w:val="000D4A82"/>
    <w:rsid w:val="000E3717"/>
    <w:rsid w:val="000F035D"/>
    <w:rsid w:val="00126EDD"/>
    <w:rsid w:val="00127F3F"/>
    <w:rsid w:val="00133905"/>
    <w:rsid w:val="0014294F"/>
    <w:rsid w:val="00176E31"/>
    <w:rsid w:val="001833CB"/>
    <w:rsid w:val="001A143B"/>
    <w:rsid w:val="001B24C5"/>
    <w:rsid w:val="001B2B92"/>
    <w:rsid w:val="001C2B99"/>
    <w:rsid w:val="001F2A05"/>
    <w:rsid w:val="001F2D4C"/>
    <w:rsid w:val="00201B21"/>
    <w:rsid w:val="00226904"/>
    <w:rsid w:val="002302B5"/>
    <w:rsid w:val="0023784C"/>
    <w:rsid w:val="00261590"/>
    <w:rsid w:val="002635CC"/>
    <w:rsid w:val="00272E77"/>
    <w:rsid w:val="00286560"/>
    <w:rsid w:val="002B494A"/>
    <w:rsid w:val="002D3FEE"/>
    <w:rsid w:val="002D6E11"/>
    <w:rsid w:val="002D7A8F"/>
    <w:rsid w:val="002E249D"/>
    <w:rsid w:val="00301754"/>
    <w:rsid w:val="003160A1"/>
    <w:rsid w:val="00352CD1"/>
    <w:rsid w:val="0036097A"/>
    <w:rsid w:val="00364237"/>
    <w:rsid w:val="00376A9C"/>
    <w:rsid w:val="003846C3"/>
    <w:rsid w:val="00386A59"/>
    <w:rsid w:val="00392ED3"/>
    <w:rsid w:val="003A11AC"/>
    <w:rsid w:val="003A4646"/>
    <w:rsid w:val="003A5C5F"/>
    <w:rsid w:val="003B316F"/>
    <w:rsid w:val="003D7DBC"/>
    <w:rsid w:val="003F5421"/>
    <w:rsid w:val="003F6CD0"/>
    <w:rsid w:val="004033DD"/>
    <w:rsid w:val="00414EA6"/>
    <w:rsid w:val="00422E02"/>
    <w:rsid w:val="00426870"/>
    <w:rsid w:val="0043072F"/>
    <w:rsid w:val="00432E17"/>
    <w:rsid w:val="00442639"/>
    <w:rsid w:val="00466C0D"/>
    <w:rsid w:val="00475E7F"/>
    <w:rsid w:val="004D02DB"/>
    <w:rsid w:val="004D2D93"/>
    <w:rsid w:val="004E2671"/>
    <w:rsid w:val="004E2CA3"/>
    <w:rsid w:val="004E4B80"/>
    <w:rsid w:val="004F1061"/>
    <w:rsid w:val="00504E9B"/>
    <w:rsid w:val="005053DA"/>
    <w:rsid w:val="005322A7"/>
    <w:rsid w:val="00584338"/>
    <w:rsid w:val="005978A9"/>
    <w:rsid w:val="005A1EFE"/>
    <w:rsid w:val="005B073A"/>
    <w:rsid w:val="005C3308"/>
    <w:rsid w:val="005E2E44"/>
    <w:rsid w:val="005E56C7"/>
    <w:rsid w:val="00606FF1"/>
    <w:rsid w:val="00675F27"/>
    <w:rsid w:val="00685E29"/>
    <w:rsid w:val="00687F95"/>
    <w:rsid w:val="00691A09"/>
    <w:rsid w:val="006A30ED"/>
    <w:rsid w:val="006A5EA9"/>
    <w:rsid w:val="006B1D50"/>
    <w:rsid w:val="006B5A05"/>
    <w:rsid w:val="006C3F5E"/>
    <w:rsid w:val="006C4695"/>
    <w:rsid w:val="006C6283"/>
    <w:rsid w:val="006D41AB"/>
    <w:rsid w:val="006E52E8"/>
    <w:rsid w:val="006F5713"/>
    <w:rsid w:val="00703FB1"/>
    <w:rsid w:val="00742CCC"/>
    <w:rsid w:val="00751998"/>
    <w:rsid w:val="007603A1"/>
    <w:rsid w:val="00767704"/>
    <w:rsid w:val="007770C0"/>
    <w:rsid w:val="0079098A"/>
    <w:rsid w:val="007B6634"/>
    <w:rsid w:val="007B6BE5"/>
    <w:rsid w:val="007B7B05"/>
    <w:rsid w:val="007C2C33"/>
    <w:rsid w:val="008257D9"/>
    <w:rsid w:val="008516C0"/>
    <w:rsid w:val="00863CB5"/>
    <w:rsid w:val="0087011E"/>
    <w:rsid w:val="00872478"/>
    <w:rsid w:val="008A0929"/>
    <w:rsid w:val="008A2766"/>
    <w:rsid w:val="008D7CA7"/>
    <w:rsid w:val="008F0F72"/>
    <w:rsid w:val="008F7537"/>
    <w:rsid w:val="009547A4"/>
    <w:rsid w:val="00957FEB"/>
    <w:rsid w:val="009949D0"/>
    <w:rsid w:val="009A575B"/>
    <w:rsid w:val="009B015F"/>
    <w:rsid w:val="009B44BE"/>
    <w:rsid w:val="009C0CD9"/>
    <w:rsid w:val="009E2276"/>
    <w:rsid w:val="009E4B49"/>
    <w:rsid w:val="00A16040"/>
    <w:rsid w:val="00A21A1B"/>
    <w:rsid w:val="00A27111"/>
    <w:rsid w:val="00A31B75"/>
    <w:rsid w:val="00A34A28"/>
    <w:rsid w:val="00A57CBE"/>
    <w:rsid w:val="00A60FA4"/>
    <w:rsid w:val="00A62C59"/>
    <w:rsid w:val="00A730F3"/>
    <w:rsid w:val="00A8478D"/>
    <w:rsid w:val="00A95F26"/>
    <w:rsid w:val="00AF7233"/>
    <w:rsid w:val="00B13DC0"/>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07E00"/>
    <w:rsid w:val="00C41535"/>
    <w:rsid w:val="00C528FB"/>
    <w:rsid w:val="00C85FE8"/>
    <w:rsid w:val="00C914B7"/>
    <w:rsid w:val="00CB7BB2"/>
    <w:rsid w:val="00CD2B25"/>
    <w:rsid w:val="00CF3708"/>
    <w:rsid w:val="00D02AF7"/>
    <w:rsid w:val="00D11289"/>
    <w:rsid w:val="00D2195F"/>
    <w:rsid w:val="00D23806"/>
    <w:rsid w:val="00D31234"/>
    <w:rsid w:val="00D36BDA"/>
    <w:rsid w:val="00D5169A"/>
    <w:rsid w:val="00D56A86"/>
    <w:rsid w:val="00D64BDB"/>
    <w:rsid w:val="00D86FAA"/>
    <w:rsid w:val="00DA411F"/>
    <w:rsid w:val="00DA6A4B"/>
    <w:rsid w:val="00DB2340"/>
    <w:rsid w:val="00DC1823"/>
    <w:rsid w:val="00DE2538"/>
    <w:rsid w:val="00DE414D"/>
    <w:rsid w:val="00E01604"/>
    <w:rsid w:val="00E03FB4"/>
    <w:rsid w:val="00E05296"/>
    <w:rsid w:val="00E22F97"/>
    <w:rsid w:val="00E30DD9"/>
    <w:rsid w:val="00E30E52"/>
    <w:rsid w:val="00E3169A"/>
    <w:rsid w:val="00E35180"/>
    <w:rsid w:val="00E46573"/>
    <w:rsid w:val="00E60FEB"/>
    <w:rsid w:val="00E713EE"/>
    <w:rsid w:val="00E741E4"/>
    <w:rsid w:val="00EA0EFD"/>
    <w:rsid w:val="00ED76C1"/>
    <w:rsid w:val="00F21ACC"/>
    <w:rsid w:val="00F22389"/>
    <w:rsid w:val="00F35332"/>
    <w:rsid w:val="00F40125"/>
    <w:rsid w:val="00F46048"/>
    <w:rsid w:val="00F515CB"/>
    <w:rsid w:val="00F62C99"/>
    <w:rsid w:val="00F646B1"/>
    <w:rsid w:val="00F738DF"/>
    <w:rsid w:val="00FA65A1"/>
    <w:rsid w:val="00FB14BB"/>
    <w:rsid w:val="00FC4961"/>
    <w:rsid w:val="00FC4FAF"/>
    <w:rsid w:val="00FC67D2"/>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ead@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45D2-B029-4C61-B2CC-051E9151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15</Pages>
  <Words>7095</Words>
  <Characters>38314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dc:creator>
  <cp:keywords/>
  <dc:description/>
  <cp:lastModifiedBy>Fernanda</cp:lastModifiedBy>
  <cp:revision>174</cp:revision>
  <cp:lastPrinted>2012-04-26T20:42:00Z</cp:lastPrinted>
  <dcterms:created xsi:type="dcterms:W3CDTF">2012-03-16T17:37:00Z</dcterms:created>
  <dcterms:modified xsi:type="dcterms:W3CDTF">2012-11-05T11:23:00Z</dcterms:modified>
</cp:coreProperties>
</file>